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61" w:rsidRPr="001751B4" w:rsidRDefault="00C22A61" w:rsidP="00C22A61">
      <w:pPr>
        <w:ind w:firstLineChars="100" w:firstLine="320"/>
        <w:jc w:val="center"/>
        <w:rPr>
          <w:rFonts w:asciiTheme="majorEastAsia" w:eastAsiaTheme="majorEastAsia" w:hAnsiTheme="majorEastAsia"/>
          <w:sz w:val="32"/>
          <w:szCs w:val="32"/>
        </w:rPr>
      </w:pPr>
      <w:bookmarkStart w:id="0" w:name="_GoBack"/>
      <w:bookmarkEnd w:id="0"/>
      <w:r w:rsidRPr="001751B4">
        <w:rPr>
          <w:rFonts w:asciiTheme="majorEastAsia" w:eastAsiaTheme="majorEastAsia" w:hAnsiTheme="majorEastAsia" w:hint="eastAsia"/>
          <w:sz w:val="32"/>
          <w:szCs w:val="32"/>
        </w:rPr>
        <w:t>生徒指導研修資料Vol.１の発行にあたって</w:t>
      </w:r>
    </w:p>
    <w:p w:rsidR="00C22A61" w:rsidRPr="00C22A61" w:rsidRDefault="00C22A61" w:rsidP="00C22A61">
      <w:pPr>
        <w:overflowPunct w:val="0"/>
        <w:ind w:firstLineChars="100" w:firstLine="240"/>
        <w:textAlignment w:val="baseline"/>
        <w:rPr>
          <w:rFonts w:ascii="ＭＳ 明朝" w:eastAsia="ＭＳ 明朝" w:hAnsi="Times New Roman" w:cs="ＭＳ 明朝"/>
          <w:color w:val="000000"/>
          <w:kern w:val="0"/>
          <w:sz w:val="24"/>
          <w:szCs w:val="24"/>
        </w:rPr>
      </w:pPr>
      <w:r w:rsidRPr="00C22A61">
        <w:rPr>
          <w:rFonts w:ascii="ＭＳ 明朝" w:eastAsia="ＭＳ 明朝" w:hAnsi="Times New Roman" w:cs="ＭＳ 明朝" w:hint="eastAsia"/>
          <w:color w:val="000000"/>
          <w:kern w:val="0"/>
          <w:sz w:val="24"/>
          <w:szCs w:val="24"/>
        </w:rPr>
        <w:t>平成24年７月に、県立高等学校の生徒が、自ら命を絶つという痛ましい出来事がありました。</w:t>
      </w:r>
    </w:p>
    <w:p w:rsidR="00C22A61" w:rsidRPr="00C22A61" w:rsidRDefault="00C22A61" w:rsidP="00C22A61">
      <w:pPr>
        <w:overflowPunct w:val="0"/>
        <w:ind w:firstLineChars="100" w:firstLine="240"/>
        <w:textAlignment w:val="baseline"/>
        <w:rPr>
          <w:rFonts w:ascii="ＭＳ 明朝" w:eastAsia="ＭＳ 明朝" w:hAnsi="Times New Roman" w:cs="ＭＳ 明朝"/>
          <w:color w:val="000000"/>
          <w:kern w:val="0"/>
          <w:sz w:val="24"/>
          <w:szCs w:val="24"/>
        </w:rPr>
      </w:pPr>
      <w:r w:rsidRPr="00C22A61">
        <w:rPr>
          <w:rFonts w:ascii="ＭＳ 明朝" w:eastAsia="ＭＳ 明朝" w:hAnsi="Times New Roman" w:cs="ＭＳ 明朝" w:hint="eastAsia"/>
          <w:color w:val="000000"/>
          <w:kern w:val="0"/>
          <w:sz w:val="24"/>
          <w:szCs w:val="24"/>
        </w:rPr>
        <w:t>この事案に関する第三者調査委員会の報告書が、平成28年７月に県教育委員会に提出されましたが、その中では、「生徒指導を行動変容のみを目指すものとせず、生徒が抱える問題に寄り添い、児童生徒の内面の成長を促すものとする必要がある」など、生徒指導等の在り方について、いくつかの提言がなされています。</w:t>
      </w:r>
    </w:p>
    <w:p w:rsidR="00C22A61" w:rsidRPr="00C22A61" w:rsidRDefault="00C22A61" w:rsidP="00C22A61">
      <w:pPr>
        <w:overflowPunct w:val="0"/>
        <w:ind w:firstLineChars="100" w:firstLine="240"/>
        <w:textAlignment w:val="baseline"/>
        <w:rPr>
          <w:rFonts w:ascii="ＭＳ 明朝" w:eastAsia="ＭＳ 明朝" w:hAnsi="Times New Roman" w:cs="ＭＳ 明朝"/>
          <w:color w:val="000000"/>
          <w:kern w:val="0"/>
          <w:sz w:val="24"/>
          <w:szCs w:val="24"/>
        </w:rPr>
      </w:pPr>
      <w:r w:rsidRPr="00C22A61">
        <w:rPr>
          <w:rFonts w:ascii="ＭＳ 明朝" w:eastAsia="ＭＳ 明朝" w:hAnsi="Times New Roman" w:cs="ＭＳ 明朝" w:hint="eastAsia"/>
          <w:color w:val="000000"/>
          <w:kern w:val="0"/>
          <w:sz w:val="24"/>
          <w:szCs w:val="24"/>
        </w:rPr>
        <w:t>このことを受けて、県教育委員会では、平成28年８月に、臨床心理、情報教育、教育相談、青少年の健全育成に係る外部有識者と学校の教職員などから構成される「生徒指導等の在り方検討ワーキンググループ」を設置し、教職員の生徒指導力の向上や学校の生徒指導体制の充実のための研修資料を作成することとしました。</w:t>
      </w:r>
    </w:p>
    <w:p w:rsidR="00C22A61" w:rsidRPr="00C22A61" w:rsidRDefault="00C22A61" w:rsidP="00C22A61">
      <w:pPr>
        <w:overflowPunct w:val="0"/>
        <w:textAlignment w:val="baseline"/>
        <w:rPr>
          <w:rFonts w:ascii="ＭＳ 明朝" w:eastAsia="ＭＳ 明朝" w:hAnsi="Times New Roman" w:cs="Times New Roman"/>
          <w:color w:val="000000"/>
          <w:spacing w:val="2"/>
          <w:kern w:val="0"/>
          <w:sz w:val="24"/>
          <w:szCs w:val="24"/>
        </w:rPr>
      </w:pPr>
      <w:r w:rsidRPr="00C22A61">
        <w:rPr>
          <w:rFonts w:ascii="ＭＳ 明朝" w:eastAsia="ＭＳ 明朝" w:hAnsi="Times New Roman" w:cs="ＭＳ 明朝" w:hint="eastAsia"/>
          <w:color w:val="000000"/>
          <w:kern w:val="0"/>
          <w:sz w:val="24"/>
          <w:szCs w:val="24"/>
        </w:rPr>
        <w:t xml:space="preserve">　ワーキンググループで検討を重ねた結果、まとめられたものが本研修資料であり、教職員が生徒指導の力量を高めるため、校内研修を行う際のケーススタディや参考資料等を掲載しています。冒頭の「本研修資料について」に従ってグループワークを行うことにより、事例研究をとおして、各人が生徒指導についての考えをまとめられるように構成されています。</w:t>
      </w:r>
    </w:p>
    <w:p w:rsidR="00C22A61" w:rsidRPr="00C22A61" w:rsidRDefault="00C22A61" w:rsidP="00C22A61">
      <w:pPr>
        <w:overflowPunct w:val="0"/>
        <w:ind w:firstLineChars="100" w:firstLine="240"/>
        <w:textAlignment w:val="baseline"/>
        <w:rPr>
          <w:rFonts w:ascii="ＭＳ 明朝" w:eastAsia="ＭＳ 明朝" w:hAnsi="Times New Roman" w:cs="ＭＳ 明朝"/>
          <w:color w:val="000000"/>
          <w:kern w:val="0"/>
          <w:sz w:val="24"/>
          <w:szCs w:val="24"/>
        </w:rPr>
      </w:pPr>
      <w:r w:rsidRPr="00C22A61">
        <w:rPr>
          <w:rFonts w:ascii="ＭＳ 明朝" w:eastAsia="ＭＳ 明朝" w:hAnsi="Times New Roman" w:cs="ＭＳ 明朝" w:hint="eastAsia"/>
          <w:color w:val="000000"/>
          <w:kern w:val="0"/>
          <w:sz w:val="24"/>
          <w:szCs w:val="24"/>
        </w:rPr>
        <w:t>各校においては、本研修資料を活用した研修を実施することによって、調査報告書の提言を、自校の生徒指導の取組に活かし、同種の事案が起きないよう、生徒指導体制の充実に取り組むようお願いします。</w:t>
      </w:r>
    </w:p>
    <w:p w:rsidR="00C22A61" w:rsidRPr="00C22A61" w:rsidRDefault="00C22A61" w:rsidP="00C22A61">
      <w:pPr>
        <w:overflowPunct w:val="0"/>
        <w:ind w:firstLineChars="100" w:firstLine="240"/>
        <w:textAlignment w:val="baseline"/>
        <w:rPr>
          <w:rFonts w:ascii="ＭＳ 明朝" w:eastAsia="ＭＳ 明朝" w:hAnsi="Times New Roman" w:cs="ＭＳ 明朝"/>
          <w:color w:val="000000"/>
          <w:kern w:val="0"/>
          <w:sz w:val="24"/>
          <w:szCs w:val="24"/>
        </w:rPr>
      </w:pPr>
      <w:r w:rsidRPr="00C22A61">
        <w:rPr>
          <w:rFonts w:ascii="ＭＳ 明朝" w:eastAsia="ＭＳ 明朝" w:hAnsi="Times New Roman" w:cs="ＭＳ 明朝" w:hint="eastAsia"/>
          <w:color w:val="000000"/>
          <w:kern w:val="0"/>
          <w:sz w:val="24"/>
          <w:szCs w:val="24"/>
        </w:rPr>
        <w:t>なお、本研修資料は、今後、各校での実施状況等を反映させるとともに、様々な知見の蓄積を踏まえて、改定していく予定です。</w:t>
      </w:r>
    </w:p>
    <w:p w:rsidR="00C22A61" w:rsidRPr="00C22A61" w:rsidRDefault="00C22A61" w:rsidP="00C22A61">
      <w:pPr>
        <w:overflowPunct w:val="0"/>
        <w:textAlignment w:val="baseline"/>
        <w:rPr>
          <w:rFonts w:ascii="ＭＳ 明朝" w:eastAsia="ＭＳ 明朝" w:hAnsi="Times New Roman" w:cs="ＭＳ 明朝"/>
          <w:color w:val="000000"/>
          <w:kern w:val="0"/>
          <w:sz w:val="24"/>
          <w:szCs w:val="24"/>
        </w:rPr>
      </w:pPr>
      <w:r w:rsidRPr="00C22A61">
        <w:rPr>
          <w:rFonts w:ascii="ＭＳ 明朝" w:eastAsia="ＭＳ 明朝" w:hAnsi="Times New Roman" w:cs="ＭＳ 明朝" w:hint="eastAsia"/>
          <w:color w:val="000000"/>
          <w:kern w:val="0"/>
          <w:sz w:val="24"/>
          <w:szCs w:val="24"/>
        </w:rPr>
        <w:t xml:space="preserve">　この研修資料に基づき、校内研修を進め、各校の実態に合わせ、実効性のある生徒指導体制を構築するとともに、教員一人一人の様々な生徒指導の課題に関する認知や対応能力を向上させるよう期待します。</w:t>
      </w:r>
    </w:p>
    <w:p w:rsidR="00C22A61" w:rsidRPr="00C22A61" w:rsidRDefault="00C22A61" w:rsidP="00C22A61">
      <w:pPr>
        <w:overflowPunct w:val="0"/>
        <w:ind w:firstLineChars="100" w:firstLine="240"/>
        <w:textAlignment w:val="baseline"/>
        <w:rPr>
          <w:rFonts w:ascii="ＭＳ 明朝" w:eastAsia="ＭＳ 明朝" w:hAnsi="Times New Roman" w:cs="ＭＳ 明朝"/>
          <w:color w:val="000000"/>
          <w:kern w:val="0"/>
          <w:sz w:val="24"/>
          <w:szCs w:val="24"/>
        </w:rPr>
      </w:pPr>
      <w:r w:rsidRPr="00C22A61">
        <w:rPr>
          <w:rFonts w:ascii="ＭＳ 明朝" w:eastAsia="ＭＳ 明朝" w:hAnsi="Times New Roman" w:cs="ＭＳ 明朝" w:hint="eastAsia"/>
          <w:color w:val="000000"/>
          <w:kern w:val="0"/>
          <w:sz w:val="24"/>
          <w:szCs w:val="24"/>
        </w:rPr>
        <w:t>また、本ＷＧとして、生徒指導の在り方について、以下のとおり、提言します。</w:t>
      </w:r>
    </w:p>
    <w:p w:rsidR="00C22A61" w:rsidRPr="00C22A61" w:rsidRDefault="00C22A61" w:rsidP="00C22A61">
      <w:pPr>
        <w:overflowPunct w:val="0"/>
        <w:ind w:firstLineChars="100" w:firstLine="240"/>
        <w:textAlignment w:val="baseline"/>
        <w:rPr>
          <w:rFonts w:ascii="ＭＳ 明朝" w:eastAsia="ＭＳ 明朝" w:hAnsi="Times New Roman" w:cs="ＭＳ 明朝"/>
          <w:color w:val="000000"/>
          <w:kern w:val="0"/>
          <w:sz w:val="24"/>
          <w:szCs w:val="24"/>
        </w:rPr>
      </w:pPr>
    </w:p>
    <w:p w:rsidR="00C22A61" w:rsidRPr="00C22A61" w:rsidRDefault="00C22A61" w:rsidP="00C22A61">
      <w:pPr>
        <w:overflowPunct w:val="0"/>
        <w:textAlignment w:val="baseline"/>
        <w:rPr>
          <w:rFonts w:asciiTheme="majorEastAsia" w:eastAsiaTheme="majorEastAsia" w:hAnsiTheme="majorEastAsia" w:cs="ＭＳ 明朝"/>
          <w:color w:val="000000"/>
          <w:kern w:val="0"/>
          <w:sz w:val="24"/>
          <w:szCs w:val="24"/>
        </w:rPr>
      </w:pPr>
      <w:r w:rsidRPr="00C22A61">
        <w:rPr>
          <w:rFonts w:asciiTheme="majorEastAsia" w:eastAsiaTheme="majorEastAsia" w:hAnsiTheme="majorEastAsia" w:cs="ＭＳ 明朝" w:hint="eastAsia"/>
          <w:color w:val="000000"/>
          <w:kern w:val="0"/>
          <w:sz w:val="24"/>
          <w:szCs w:val="24"/>
        </w:rPr>
        <w:t>（教職員として）</w:t>
      </w:r>
    </w:p>
    <w:p w:rsidR="00C22A61" w:rsidRPr="00C22A61" w:rsidRDefault="00C22A61" w:rsidP="00C22A61">
      <w:pPr>
        <w:overflowPunct w:val="0"/>
        <w:ind w:left="480" w:hangingChars="200" w:hanging="480"/>
        <w:textAlignment w:val="baseline"/>
        <w:rPr>
          <w:rFonts w:ascii="Times" w:hAnsi="Times" w:cs="Times New Roman"/>
          <w:kern w:val="0"/>
          <w:sz w:val="24"/>
          <w:szCs w:val="24"/>
        </w:rPr>
      </w:pPr>
      <w:r w:rsidRPr="00C22A61">
        <w:rPr>
          <w:rFonts w:ascii="ＭＳ 明朝" w:eastAsia="ＭＳ 明朝" w:hAnsi="Times New Roman" w:cs="ＭＳ 明朝" w:hint="eastAsia"/>
          <w:color w:val="000000"/>
          <w:kern w:val="0"/>
          <w:sz w:val="24"/>
          <w:szCs w:val="24"/>
        </w:rPr>
        <w:t xml:space="preserve">　○</w:t>
      </w:r>
      <w:r w:rsidRPr="00C22A61">
        <w:rPr>
          <w:rFonts w:ascii="Times" w:hAnsi="Times" w:cs="Times New Roman" w:hint="eastAsia"/>
          <w:kern w:val="0"/>
          <w:sz w:val="24"/>
          <w:szCs w:val="24"/>
        </w:rPr>
        <w:t>教職員は、問題行動の背景となる生徒自身の物事の捉え方や思考のプロセスを理解すること</w:t>
      </w:r>
    </w:p>
    <w:p w:rsidR="00C22A61" w:rsidRDefault="00C22A61" w:rsidP="00C22A61">
      <w:pPr>
        <w:widowControl/>
        <w:spacing w:beforeLines="1" w:before="3" w:afterLines="1" w:after="3"/>
        <w:ind w:firstLineChars="100" w:firstLine="240"/>
        <w:jc w:val="left"/>
        <w:rPr>
          <w:rFonts w:ascii="Times" w:hAnsi="Times" w:cs="Times New Roman"/>
          <w:kern w:val="0"/>
          <w:sz w:val="24"/>
          <w:szCs w:val="24"/>
        </w:rPr>
      </w:pPr>
      <w:r w:rsidRPr="00C22A61">
        <w:rPr>
          <w:rFonts w:ascii="Times" w:hAnsi="Times" w:cs="Times New Roman" w:hint="eastAsia"/>
          <w:kern w:val="0"/>
          <w:sz w:val="24"/>
          <w:szCs w:val="24"/>
        </w:rPr>
        <w:t>○教職員は、生徒との対話や対応が一方的になっていないか、</w:t>
      </w:r>
      <w:r>
        <w:rPr>
          <w:rFonts w:ascii="Times" w:hAnsi="Times" w:cs="Times New Roman" w:hint="eastAsia"/>
          <w:kern w:val="0"/>
          <w:sz w:val="24"/>
          <w:szCs w:val="24"/>
        </w:rPr>
        <w:t>ステレオ</w:t>
      </w:r>
      <w:r w:rsidRPr="00C22A61">
        <w:rPr>
          <w:rFonts w:ascii="Times" w:hAnsi="Times" w:cs="Times New Roman" w:hint="eastAsia"/>
          <w:kern w:val="0"/>
          <w:sz w:val="24"/>
          <w:szCs w:val="24"/>
        </w:rPr>
        <w:t>タイ</w:t>
      </w:r>
    </w:p>
    <w:p w:rsidR="00C22A61" w:rsidRDefault="00C22A61" w:rsidP="00C22A61">
      <w:pPr>
        <w:widowControl/>
        <w:spacing w:beforeLines="1" w:before="3" w:afterLines="1" w:after="3"/>
        <w:ind w:firstLineChars="200" w:firstLine="480"/>
        <w:jc w:val="left"/>
        <w:rPr>
          <w:rFonts w:ascii="Times" w:hAnsi="Times" w:cs="Times New Roman"/>
          <w:kern w:val="0"/>
          <w:sz w:val="24"/>
          <w:szCs w:val="24"/>
        </w:rPr>
      </w:pPr>
      <w:r w:rsidRPr="00C22A61">
        <w:rPr>
          <w:rFonts w:ascii="Times" w:hAnsi="Times" w:cs="Times New Roman" w:hint="eastAsia"/>
          <w:kern w:val="0"/>
          <w:sz w:val="24"/>
          <w:szCs w:val="24"/>
        </w:rPr>
        <w:t>プな見方をしていないか等について、セルフチェックするスキルを身につ</w:t>
      </w:r>
    </w:p>
    <w:p w:rsidR="00C22A61" w:rsidRPr="00C22A61" w:rsidRDefault="00C22A61" w:rsidP="00C22A61">
      <w:pPr>
        <w:widowControl/>
        <w:spacing w:beforeLines="1" w:before="3" w:afterLines="1" w:after="3"/>
        <w:ind w:firstLineChars="200" w:firstLine="480"/>
        <w:jc w:val="left"/>
        <w:rPr>
          <w:rFonts w:ascii="Times" w:hAnsi="Times" w:cs="Times New Roman"/>
          <w:kern w:val="0"/>
          <w:sz w:val="24"/>
          <w:szCs w:val="24"/>
        </w:rPr>
      </w:pPr>
      <w:r w:rsidRPr="00C22A61">
        <w:rPr>
          <w:rFonts w:ascii="Times" w:hAnsi="Times" w:cs="Times New Roman" w:hint="eastAsia"/>
          <w:kern w:val="0"/>
          <w:sz w:val="24"/>
          <w:szCs w:val="24"/>
        </w:rPr>
        <w:t>けること</w:t>
      </w:r>
    </w:p>
    <w:p w:rsidR="00C22A61" w:rsidRDefault="00C22A61" w:rsidP="00C22A61">
      <w:pPr>
        <w:widowControl/>
        <w:spacing w:beforeLines="1" w:before="3" w:afterLines="1" w:after="3"/>
        <w:ind w:firstLineChars="100" w:firstLine="240"/>
        <w:jc w:val="left"/>
        <w:rPr>
          <w:rFonts w:asciiTheme="minorEastAsia" w:hAnsiTheme="minorEastAsia" w:cs="ＭＳ 明朝"/>
          <w:color w:val="000000"/>
          <w:kern w:val="0"/>
          <w:sz w:val="24"/>
          <w:szCs w:val="24"/>
        </w:rPr>
      </w:pPr>
      <w:r w:rsidRPr="00C22A61">
        <w:rPr>
          <w:rFonts w:ascii="Times" w:hAnsi="Times" w:cs="Times New Roman" w:hint="eastAsia"/>
          <w:kern w:val="0"/>
          <w:sz w:val="24"/>
          <w:szCs w:val="24"/>
        </w:rPr>
        <w:lastRenderedPageBreak/>
        <w:t>○</w:t>
      </w:r>
      <w:r w:rsidRPr="00C22A61">
        <w:rPr>
          <w:rFonts w:asciiTheme="minorEastAsia" w:hAnsiTheme="minorEastAsia" w:cs="ＭＳ 明朝" w:hint="eastAsia"/>
          <w:color w:val="000000"/>
          <w:kern w:val="0"/>
          <w:sz w:val="24"/>
          <w:szCs w:val="24"/>
        </w:rPr>
        <w:t>生徒の感じ方、とらえ方は多様であり、教職員にとっては些細なことであ</w:t>
      </w:r>
    </w:p>
    <w:p w:rsidR="00C22A61" w:rsidRDefault="00C22A61" w:rsidP="00C22A61">
      <w:pPr>
        <w:widowControl/>
        <w:spacing w:beforeLines="1" w:before="3" w:afterLines="1" w:after="3"/>
        <w:ind w:firstLineChars="200" w:firstLine="480"/>
        <w:jc w:val="left"/>
        <w:rPr>
          <w:rFonts w:asciiTheme="minorEastAsia" w:hAnsiTheme="minorEastAsia" w:cs="ＭＳ 明朝"/>
          <w:color w:val="000000"/>
          <w:kern w:val="0"/>
          <w:sz w:val="24"/>
          <w:szCs w:val="24"/>
        </w:rPr>
      </w:pPr>
      <w:r w:rsidRPr="00C22A61">
        <w:rPr>
          <w:rFonts w:asciiTheme="minorEastAsia" w:hAnsiTheme="minorEastAsia" w:cs="ＭＳ 明朝" w:hint="eastAsia"/>
          <w:color w:val="000000"/>
          <w:kern w:val="0"/>
          <w:sz w:val="24"/>
          <w:szCs w:val="24"/>
        </w:rPr>
        <w:t>ったとしても、</w:t>
      </w:r>
      <w:r>
        <w:rPr>
          <w:rFonts w:asciiTheme="minorEastAsia" w:hAnsiTheme="minorEastAsia" w:cs="ＭＳ 明朝" w:hint="eastAsia"/>
          <w:color w:val="000000"/>
          <w:kern w:val="0"/>
          <w:sz w:val="24"/>
          <w:szCs w:val="24"/>
        </w:rPr>
        <w:t>時に重大事案につながる場合もあることを踏まえ、</w:t>
      </w:r>
      <w:r w:rsidRPr="00C22A61">
        <w:rPr>
          <w:rFonts w:asciiTheme="minorEastAsia" w:hAnsiTheme="minorEastAsia" w:cs="ＭＳ 明朝" w:hint="eastAsia"/>
          <w:color w:val="000000"/>
          <w:kern w:val="0"/>
          <w:sz w:val="24"/>
          <w:szCs w:val="24"/>
        </w:rPr>
        <w:t>教職員</w:t>
      </w:r>
    </w:p>
    <w:p w:rsidR="00C22A61" w:rsidRPr="00C22A61" w:rsidRDefault="00C22A61" w:rsidP="00C22A61">
      <w:pPr>
        <w:widowControl/>
        <w:spacing w:beforeLines="1" w:before="3" w:afterLines="1" w:after="3"/>
        <w:ind w:firstLineChars="200" w:firstLine="480"/>
        <w:jc w:val="left"/>
        <w:rPr>
          <w:rFonts w:asciiTheme="minorEastAsia" w:hAnsiTheme="minorEastAsia" w:cs="ＭＳ 明朝"/>
          <w:color w:val="000000"/>
          <w:kern w:val="0"/>
          <w:sz w:val="24"/>
          <w:szCs w:val="24"/>
        </w:rPr>
      </w:pPr>
      <w:r w:rsidRPr="00C22A61">
        <w:rPr>
          <w:rFonts w:asciiTheme="minorEastAsia" w:hAnsiTheme="minorEastAsia" w:cs="ＭＳ 明朝" w:hint="eastAsia"/>
          <w:color w:val="000000"/>
          <w:kern w:val="0"/>
          <w:sz w:val="24"/>
          <w:szCs w:val="24"/>
        </w:rPr>
        <w:t>は、様々な事例をとおして、生徒指導に係る研修を行うこと</w:t>
      </w:r>
    </w:p>
    <w:p w:rsidR="00C22A61" w:rsidRDefault="00C22A61" w:rsidP="00C22A61">
      <w:pPr>
        <w:widowControl/>
        <w:spacing w:beforeLines="1" w:before="3" w:afterLines="1" w:after="3"/>
        <w:jc w:val="left"/>
        <w:rPr>
          <w:rFonts w:ascii="ＭＳ 明朝" w:eastAsia="ＭＳ 明朝" w:hAnsi="ＭＳ 明朝"/>
          <w:sz w:val="24"/>
          <w:szCs w:val="24"/>
        </w:rPr>
      </w:pPr>
      <w:r w:rsidRPr="00C22A61">
        <w:rPr>
          <w:rFonts w:asciiTheme="minorEastAsia" w:hAnsiTheme="minorEastAsia" w:cs="ＭＳ 明朝" w:hint="eastAsia"/>
          <w:color w:val="000000"/>
          <w:kern w:val="0"/>
          <w:sz w:val="24"/>
          <w:szCs w:val="24"/>
        </w:rPr>
        <w:t xml:space="preserve">　○</w:t>
      </w:r>
      <w:r w:rsidRPr="00C22A61">
        <w:rPr>
          <w:rFonts w:ascii="ＭＳ 明朝" w:eastAsia="ＭＳ 明朝" w:hAnsi="ＭＳ 明朝" w:hint="eastAsia"/>
          <w:sz w:val="24"/>
          <w:szCs w:val="24"/>
        </w:rPr>
        <w:t>生徒が自ら命を絶つことがないよう、教職員一人一人が大切な命を預かっ</w:t>
      </w:r>
    </w:p>
    <w:p w:rsidR="00C22A61" w:rsidRPr="00C22A61" w:rsidRDefault="00C22A61" w:rsidP="00C22A61">
      <w:pPr>
        <w:widowControl/>
        <w:spacing w:beforeLines="1" w:before="3" w:afterLines="1" w:after="3"/>
        <w:ind w:firstLineChars="200" w:firstLine="480"/>
        <w:jc w:val="left"/>
        <w:rPr>
          <w:rFonts w:ascii="ＭＳ 明朝" w:eastAsia="ＭＳ 明朝" w:hAnsi="ＭＳ 明朝"/>
          <w:sz w:val="24"/>
          <w:szCs w:val="24"/>
        </w:rPr>
      </w:pPr>
      <w:r w:rsidRPr="00C22A61">
        <w:rPr>
          <w:rFonts w:ascii="ＭＳ 明朝" w:eastAsia="ＭＳ 明朝" w:hAnsi="ＭＳ 明朝" w:hint="eastAsia"/>
          <w:sz w:val="24"/>
          <w:szCs w:val="24"/>
        </w:rPr>
        <w:t>ているという職責の重さを改めて自覚し、研鑽を積んでいくこと</w:t>
      </w:r>
    </w:p>
    <w:p w:rsidR="00C22A61" w:rsidRPr="00C22A61" w:rsidRDefault="00C22A61" w:rsidP="00C22A61">
      <w:pPr>
        <w:rPr>
          <w:rFonts w:asciiTheme="majorEastAsia" w:eastAsiaTheme="majorEastAsia" w:hAnsiTheme="majorEastAsia" w:cs="Arial"/>
          <w:kern w:val="0"/>
          <w:sz w:val="24"/>
          <w:szCs w:val="24"/>
        </w:rPr>
      </w:pPr>
      <w:r w:rsidRPr="00C22A61">
        <w:rPr>
          <w:rFonts w:asciiTheme="majorEastAsia" w:eastAsiaTheme="majorEastAsia" w:hAnsiTheme="majorEastAsia" w:cs="Arial" w:hint="eastAsia"/>
          <w:kern w:val="0"/>
          <w:sz w:val="24"/>
          <w:szCs w:val="24"/>
        </w:rPr>
        <w:t>（学校として）</w:t>
      </w:r>
    </w:p>
    <w:p w:rsidR="00C22A61" w:rsidRPr="00C22A61" w:rsidRDefault="00C22A61" w:rsidP="00C22A61">
      <w:pPr>
        <w:ind w:leftChars="100" w:left="450" w:hangingChars="100" w:hanging="240"/>
        <w:rPr>
          <w:rFonts w:ascii="Times New Roman" w:eastAsia="ＭＳ 明朝" w:hAnsi="Times New Roman" w:cs="ＭＳ 明朝"/>
          <w:color w:val="000000"/>
          <w:kern w:val="0"/>
          <w:sz w:val="24"/>
          <w:szCs w:val="24"/>
        </w:rPr>
      </w:pPr>
      <w:r w:rsidRPr="00C22A61">
        <w:rPr>
          <w:rFonts w:asciiTheme="minorEastAsia" w:hAnsiTheme="minorEastAsia" w:cs="Arial" w:hint="eastAsia"/>
          <w:kern w:val="0"/>
          <w:sz w:val="24"/>
          <w:szCs w:val="24"/>
        </w:rPr>
        <w:t>○学校は、</w:t>
      </w:r>
      <w:r w:rsidRPr="00C22A61">
        <w:rPr>
          <w:rFonts w:ascii="Times New Roman" w:eastAsia="ＭＳ 明朝" w:hAnsi="Times New Roman" w:cs="ＭＳ 明朝" w:hint="eastAsia"/>
          <w:color w:val="000000"/>
          <w:kern w:val="0"/>
          <w:sz w:val="24"/>
          <w:szCs w:val="24"/>
        </w:rPr>
        <w:t>実効性のある生徒指導の実施に向け、校内研修の充実を図るとともに、自校の課題や、その解決に向けた目標、指導方針、行動計画の共有を通して、同僚性や協働性を高めること</w:t>
      </w:r>
    </w:p>
    <w:p w:rsidR="00C22A61" w:rsidRPr="00C22A61" w:rsidRDefault="00C22A61" w:rsidP="00C22A61">
      <w:pPr>
        <w:ind w:leftChars="100" w:left="450" w:hangingChars="100" w:hanging="240"/>
        <w:rPr>
          <w:rFonts w:ascii="Times New Roman" w:eastAsia="ＭＳ 明朝" w:hAnsi="Times New Roman" w:cs="ＭＳ 明朝"/>
          <w:color w:val="000000"/>
          <w:kern w:val="0"/>
          <w:sz w:val="24"/>
          <w:szCs w:val="24"/>
        </w:rPr>
      </w:pPr>
      <w:r w:rsidRPr="00C22A61">
        <w:rPr>
          <w:rFonts w:ascii="Times New Roman" w:eastAsia="ＭＳ 明朝" w:hAnsi="Times New Roman" w:cs="ＭＳ 明朝" w:hint="eastAsia"/>
          <w:color w:val="000000"/>
          <w:kern w:val="0"/>
          <w:sz w:val="24"/>
          <w:szCs w:val="24"/>
        </w:rPr>
        <w:t>○学校は、教職員が、一人で生徒の悩み相談等の情報を抱え込むことをなくし、チームとして生徒指導に取り組むこと</w:t>
      </w:r>
    </w:p>
    <w:p w:rsidR="00C22A61" w:rsidRDefault="00C22A61" w:rsidP="00C22A61">
      <w:pPr>
        <w:ind w:firstLineChars="100" w:firstLine="240"/>
        <w:rPr>
          <w:sz w:val="24"/>
          <w:szCs w:val="24"/>
        </w:rPr>
      </w:pPr>
      <w:r w:rsidRPr="00C22A61">
        <w:rPr>
          <w:rFonts w:asciiTheme="minorEastAsia" w:hAnsiTheme="minorEastAsia" w:hint="eastAsia"/>
          <w:sz w:val="24"/>
          <w:szCs w:val="24"/>
        </w:rPr>
        <w:t>○学校は、</w:t>
      </w:r>
      <w:r w:rsidRPr="00C22A61">
        <w:rPr>
          <w:rFonts w:hint="eastAsia"/>
          <w:sz w:val="24"/>
          <w:szCs w:val="24"/>
        </w:rPr>
        <w:t>生徒の人間としての尊厳を守りつつ、内面の成長を促す生徒指導</w:t>
      </w:r>
    </w:p>
    <w:p w:rsidR="00C22A61" w:rsidRPr="00C22A61" w:rsidRDefault="00C22A61" w:rsidP="00C22A61">
      <w:pPr>
        <w:ind w:firstLineChars="200" w:firstLine="480"/>
        <w:rPr>
          <w:rFonts w:asciiTheme="minorEastAsia" w:hAnsiTheme="minorEastAsia"/>
          <w:sz w:val="24"/>
          <w:szCs w:val="24"/>
        </w:rPr>
      </w:pPr>
      <w:r w:rsidRPr="00C22A61">
        <w:rPr>
          <w:rFonts w:hint="eastAsia"/>
          <w:sz w:val="24"/>
          <w:szCs w:val="24"/>
        </w:rPr>
        <w:t>を行うため、校長のリーダーシップの下、一貫した指導を行うこと</w:t>
      </w:r>
    </w:p>
    <w:p w:rsidR="00C22A61" w:rsidRPr="00C22A61" w:rsidRDefault="00C22A61" w:rsidP="00C22A61">
      <w:pPr>
        <w:overflowPunct w:val="0"/>
        <w:textAlignment w:val="baseline"/>
        <w:rPr>
          <w:rFonts w:asciiTheme="majorEastAsia" w:eastAsiaTheme="majorEastAsia" w:hAnsiTheme="majorEastAsia" w:cs="ＭＳ 明朝"/>
          <w:color w:val="000000"/>
          <w:kern w:val="0"/>
          <w:sz w:val="24"/>
          <w:szCs w:val="24"/>
        </w:rPr>
      </w:pPr>
      <w:r w:rsidRPr="00C22A61">
        <w:rPr>
          <w:rFonts w:asciiTheme="majorEastAsia" w:eastAsiaTheme="majorEastAsia" w:hAnsiTheme="majorEastAsia" w:cs="ＭＳ 明朝" w:hint="eastAsia"/>
          <w:color w:val="000000"/>
          <w:kern w:val="0"/>
          <w:sz w:val="24"/>
          <w:szCs w:val="24"/>
        </w:rPr>
        <w:t>（いじめ問題に対して）</w:t>
      </w:r>
    </w:p>
    <w:p w:rsidR="00C22A61" w:rsidRDefault="00C22A61" w:rsidP="00C22A61">
      <w:pPr>
        <w:overflowPunct w:val="0"/>
        <w:ind w:firstLineChars="100" w:firstLine="240"/>
        <w:textAlignment w:val="baseline"/>
        <w:rPr>
          <w:rFonts w:ascii="Times New Roman" w:eastAsia="ＭＳ 明朝" w:hAnsi="Times New Roman" w:cs="ＭＳ 明朝"/>
          <w:color w:val="000000"/>
          <w:kern w:val="0"/>
          <w:sz w:val="24"/>
          <w:szCs w:val="24"/>
        </w:rPr>
      </w:pPr>
      <w:r w:rsidRPr="00C22A61">
        <w:rPr>
          <w:rFonts w:ascii="Times New Roman" w:eastAsia="ＭＳ 明朝" w:hAnsi="Times New Roman" w:cs="ＭＳ 明朝" w:hint="eastAsia"/>
          <w:color w:val="000000"/>
          <w:kern w:val="0"/>
          <w:sz w:val="24"/>
          <w:szCs w:val="24"/>
        </w:rPr>
        <w:t>○いじめ等、問題行動は、どの学校にも、どの生徒にも起こりうるという認</w:t>
      </w:r>
    </w:p>
    <w:p w:rsidR="00C22A61" w:rsidRDefault="00C22A61" w:rsidP="00C22A61">
      <w:pPr>
        <w:overflowPunct w:val="0"/>
        <w:ind w:firstLineChars="200" w:firstLine="480"/>
        <w:textAlignment w:val="baseline"/>
        <w:rPr>
          <w:rFonts w:ascii="Times New Roman" w:eastAsia="ＭＳ 明朝" w:hAnsi="Times New Roman" w:cs="ＭＳ 明朝"/>
          <w:color w:val="000000"/>
          <w:kern w:val="0"/>
          <w:sz w:val="24"/>
          <w:szCs w:val="24"/>
        </w:rPr>
      </w:pPr>
      <w:r w:rsidRPr="00C22A61">
        <w:rPr>
          <w:rFonts w:ascii="Times New Roman" w:eastAsia="ＭＳ 明朝" w:hAnsi="Times New Roman" w:cs="ＭＳ 明朝" w:hint="eastAsia"/>
          <w:color w:val="000000"/>
          <w:kern w:val="0"/>
          <w:sz w:val="24"/>
          <w:szCs w:val="24"/>
        </w:rPr>
        <w:t>識に立ち、日々の生徒指導の充実や報告・連絡・相談の体制づくり、未然</w:t>
      </w:r>
    </w:p>
    <w:p w:rsidR="00C22A61" w:rsidRPr="00C22A61" w:rsidRDefault="00C22A61" w:rsidP="00C22A61">
      <w:pPr>
        <w:overflowPunct w:val="0"/>
        <w:ind w:firstLineChars="200" w:firstLine="480"/>
        <w:textAlignment w:val="baseline"/>
        <w:rPr>
          <w:rFonts w:ascii="Times New Roman" w:eastAsia="ＭＳ 明朝" w:hAnsi="Times New Roman" w:cs="ＭＳ 明朝"/>
          <w:color w:val="000000"/>
          <w:kern w:val="0"/>
          <w:sz w:val="24"/>
          <w:szCs w:val="24"/>
        </w:rPr>
      </w:pPr>
      <w:r w:rsidRPr="00C22A61">
        <w:rPr>
          <w:rFonts w:ascii="Times New Roman" w:eastAsia="ＭＳ 明朝" w:hAnsi="Times New Roman" w:cs="ＭＳ 明朝" w:hint="eastAsia"/>
          <w:color w:val="000000"/>
          <w:kern w:val="0"/>
          <w:sz w:val="24"/>
          <w:szCs w:val="24"/>
        </w:rPr>
        <w:t>防止に向けた生徒指導体制の構築が必要</w:t>
      </w:r>
    </w:p>
    <w:p w:rsidR="00C22A61" w:rsidRDefault="00C22A61" w:rsidP="00C22A61">
      <w:pPr>
        <w:overflowPunct w:val="0"/>
        <w:textAlignment w:val="baseline"/>
        <w:rPr>
          <w:rFonts w:ascii="Times New Roman" w:eastAsia="ＭＳ 明朝" w:hAnsi="Times New Roman" w:cs="ＭＳ 明朝"/>
          <w:color w:val="000000"/>
          <w:kern w:val="0"/>
          <w:sz w:val="24"/>
          <w:szCs w:val="24"/>
        </w:rPr>
      </w:pPr>
      <w:r w:rsidRPr="00C22A61">
        <w:rPr>
          <w:rFonts w:ascii="Times New Roman" w:eastAsia="ＭＳ 明朝" w:hAnsi="Times New Roman" w:cs="ＭＳ 明朝" w:hint="eastAsia"/>
          <w:color w:val="000000"/>
          <w:kern w:val="0"/>
          <w:sz w:val="24"/>
          <w:szCs w:val="24"/>
        </w:rPr>
        <w:t xml:space="preserve">　○いじめの定義や態様、積極的認知の方法などの具体例をとおした校内研修</w:t>
      </w:r>
    </w:p>
    <w:p w:rsidR="00C22A61" w:rsidRDefault="00C22A61" w:rsidP="00C22A61">
      <w:pPr>
        <w:overflowPunct w:val="0"/>
        <w:ind w:firstLineChars="200" w:firstLine="480"/>
        <w:textAlignment w:val="baseline"/>
        <w:rPr>
          <w:rFonts w:ascii="Times New Roman" w:eastAsia="ＭＳ 明朝" w:hAnsi="Times New Roman" w:cs="ＭＳ 明朝"/>
          <w:color w:val="000000"/>
          <w:kern w:val="0"/>
          <w:sz w:val="24"/>
          <w:szCs w:val="24"/>
        </w:rPr>
      </w:pPr>
      <w:r w:rsidRPr="00C22A61">
        <w:rPr>
          <w:rFonts w:ascii="Times New Roman" w:eastAsia="ＭＳ 明朝" w:hAnsi="Times New Roman" w:cs="ＭＳ 明朝" w:hint="eastAsia"/>
          <w:color w:val="000000"/>
          <w:kern w:val="0"/>
          <w:sz w:val="24"/>
          <w:szCs w:val="24"/>
        </w:rPr>
        <w:t>により、いじめの正しい理解や積極的な認知がいじめの抑止につながるこ</w:t>
      </w:r>
    </w:p>
    <w:p w:rsidR="00C22A61" w:rsidRPr="00C22A61" w:rsidRDefault="00C22A61" w:rsidP="00C22A61">
      <w:pPr>
        <w:overflowPunct w:val="0"/>
        <w:ind w:firstLineChars="200" w:firstLine="480"/>
        <w:textAlignment w:val="baseline"/>
        <w:rPr>
          <w:rFonts w:ascii="ＭＳ 明朝" w:eastAsia="ＭＳ 明朝" w:hAnsi="Times New Roman" w:cs="Times New Roman"/>
          <w:color w:val="000000"/>
          <w:spacing w:val="22"/>
          <w:kern w:val="0"/>
          <w:sz w:val="24"/>
          <w:szCs w:val="24"/>
        </w:rPr>
      </w:pPr>
      <w:r w:rsidRPr="00C22A61">
        <w:rPr>
          <w:rFonts w:ascii="Times New Roman" w:eastAsia="ＭＳ 明朝" w:hAnsi="Times New Roman" w:cs="ＭＳ 明朝" w:hint="eastAsia"/>
          <w:color w:val="000000"/>
          <w:kern w:val="0"/>
          <w:sz w:val="24"/>
          <w:szCs w:val="24"/>
        </w:rPr>
        <w:t>となど、教職員一人一人のいじめ認識を高めること</w:t>
      </w:r>
    </w:p>
    <w:p w:rsidR="00C22A61" w:rsidRDefault="00C22A61" w:rsidP="00C22A61">
      <w:pPr>
        <w:overflowPunct w:val="0"/>
        <w:ind w:firstLineChars="100" w:firstLine="240"/>
        <w:textAlignment w:val="baseline"/>
        <w:rPr>
          <w:rFonts w:asciiTheme="minorEastAsia" w:hAnsiTheme="minorEastAsia" w:cs="ＭＳ 明朝"/>
          <w:color w:val="000000"/>
          <w:kern w:val="0"/>
          <w:sz w:val="24"/>
          <w:szCs w:val="24"/>
        </w:rPr>
      </w:pPr>
      <w:r w:rsidRPr="00C22A61">
        <w:rPr>
          <w:rFonts w:asciiTheme="minorEastAsia" w:hAnsiTheme="minorEastAsia" w:cs="ＭＳ 明朝" w:hint="eastAsia"/>
          <w:color w:val="000000"/>
          <w:kern w:val="0"/>
          <w:sz w:val="24"/>
          <w:szCs w:val="24"/>
        </w:rPr>
        <w:t>○いじめが心身に及ぼす影響などを踏まえ、生徒理解の視点に立って、被害</w:t>
      </w:r>
    </w:p>
    <w:p w:rsidR="00C22A61" w:rsidRPr="00C22A61" w:rsidRDefault="00C22A61" w:rsidP="00C22A61">
      <w:pPr>
        <w:overflowPunct w:val="0"/>
        <w:ind w:firstLineChars="200" w:firstLine="480"/>
        <w:textAlignment w:val="baseline"/>
        <w:rPr>
          <w:rFonts w:ascii="Times New Roman" w:eastAsia="ＭＳ 明朝" w:hAnsi="Times New Roman" w:cs="ＭＳ 明朝"/>
          <w:color w:val="000000"/>
          <w:kern w:val="0"/>
          <w:sz w:val="24"/>
          <w:szCs w:val="24"/>
        </w:rPr>
      </w:pPr>
      <w:r w:rsidRPr="00C22A61">
        <w:rPr>
          <w:rFonts w:asciiTheme="minorEastAsia" w:hAnsiTheme="minorEastAsia" w:cs="ＭＳ 明朝" w:hint="eastAsia"/>
          <w:color w:val="000000"/>
          <w:kern w:val="0"/>
          <w:sz w:val="24"/>
          <w:szCs w:val="24"/>
        </w:rPr>
        <w:t>者の心</w:t>
      </w:r>
      <w:r w:rsidRPr="00C22A61">
        <w:rPr>
          <w:rFonts w:ascii="Times New Roman" w:eastAsia="ＭＳ 明朝" w:hAnsi="Times New Roman" w:cs="ＭＳ 明朝" w:hint="eastAsia"/>
          <w:color w:val="000000"/>
          <w:kern w:val="0"/>
          <w:sz w:val="24"/>
          <w:szCs w:val="24"/>
        </w:rPr>
        <w:t>情や背景に寄り添うなど、教職員の当事者意識が重要</w:t>
      </w:r>
    </w:p>
    <w:p w:rsidR="00C22A61" w:rsidRDefault="00C22A61" w:rsidP="00C22A61">
      <w:pPr>
        <w:overflowPunct w:val="0"/>
        <w:textAlignment w:val="baseline"/>
        <w:rPr>
          <w:rFonts w:ascii="Times New Roman" w:eastAsia="ＭＳ 明朝" w:hAnsi="Times New Roman" w:cs="ＭＳ 明朝"/>
          <w:color w:val="000000"/>
          <w:kern w:val="0"/>
          <w:sz w:val="24"/>
          <w:szCs w:val="24"/>
        </w:rPr>
      </w:pPr>
      <w:r w:rsidRPr="00C22A61">
        <w:rPr>
          <w:rFonts w:ascii="Times New Roman" w:eastAsia="ＭＳ 明朝" w:hAnsi="Times New Roman" w:cs="ＭＳ 明朝" w:hint="eastAsia"/>
          <w:color w:val="000000"/>
          <w:kern w:val="0"/>
          <w:sz w:val="24"/>
          <w:szCs w:val="24"/>
        </w:rPr>
        <w:t xml:space="preserve">　○教職員の言動が、生徒や集団に与える影響は、小さくないことから、教職</w:t>
      </w:r>
    </w:p>
    <w:p w:rsidR="00C22A61" w:rsidRDefault="00C22A61" w:rsidP="00C22A61">
      <w:pPr>
        <w:overflowPunct w:val="0"/>
        <w:ind w:firstLineChars="200" w:firstLine="480"/>
        <w:textAlignment w:val="baseline"/>
        <w:rPr>
          <w:rFonts w:ascii="Times New Roman" w:eastAsia="ＭＳ 明朝" w:hAnsi="Times New Roman" w:cs="ＭＳ 明朝"/>
          <w:color w:val="000000"/>
          <w:kern w:val="0"/>
          <w:sz w:val="24"/>
          <w:szCs w:val="24"/>
        </w:rPr>
      </w:pPr>
      <w:r w:rsidRPr="00C22A61">
        <w:rPr>
          <w:rFonts w:ascii="Times New Roman" w:eastAsia="ＭＳ 明朝" w:hAnsi="Times New Roman" w:cs="ＭＳ 明朝" w:hint="eastAsia"/>
          <w:color w:val="000000"/>
          <w:kern w:val="0"/>
          <w:sz w:val="24"/>
          <w:szCs w:val="24"/>
        </w:rPr>
        <w:t>員が発する言葉や態度で、いじめや問題行動の助長される場合がある。そ</w:t>
      </w:r>
    </w:p>
    <w:p w:rsidR="00C22A61" w:rsidRPr="00C22A61" w:rsidRDefault="00C22A61" w:rsidP="00C22A61">
      <w:pPr>
        <w:overflowPunct w:val="0"/>
        <w:ind w:firstLineChars="200" w:firstLine="480"/>
        <w:textAlignment w:val="baseline"/>
        <w:rPr>
          <w:rFonts w:ascii="Times New Roman" w:eastAsia="ＭＳ 明朝" w:hAnsi="Times New Roman" w:cs="ＭＳ 明朝"/>
          <w:color w:val="000000"/>
          <w:kern w:val="0"/>
          <w:sz w:val="24"/>
          <w:szCs w:val="24"/>
        </w:rPr>
      </w:pPr>
      <w:r w:rsidRPr="00C22A61">
        <w:rPr>
          <w:rFonts w:ascii="Times New Roman" w:eastAsia="ＭＳ 明朝" w:hAnsi="Times New Roman" w:cs="ＭＳ 明朝" w:hint="eastAsia"/>
          <w:color w:val="000000"/>
          <w:kern w:val="0"/>
          <w:sz w:val="24"/>
          <w:szCs w:val="24"/>
        </w:rPr>
        <w:t>うしたことがないよう、生徒が安心して生活できる学校環境づくりが重要</w:t>
      </w:r>
    </w:p>
    <w:p w:rsidR="00C22A61" w:rsidRDefault="00C22A61" w:rsidP="00C22A61">
      <w:pPr>
        <w:ind w:firstLineChars="100" w:firstLine="240"/>
        <w:rPr>
          <w:rFonts w:asciiTheme="minorEastAsia" w:hAnsiTheme="minorEastAsia" w:cs="ＭＳ 明朝"/>
          <w:color w:val="000000"/>
          <w:kern w:val="0"/>
          <w:sz w:val="24"/>
          <w:szCs w:val="24"/>
        </w:rPr>
      </w:pPr>
      <w:r w:rsidRPr="00C22A61">
        <w:rPr>
          <w:rFonts w:asciiTheme="minorEastAsia" w:hAnsiTheme="minorEastAsia" w:cs="ＭＳ 明朝" w:hint="eastAsia"/>
          <w:color w:val="000000"/>
          <w:kern w:val="0"/>
          <w:sz w:val="24"/>
          <w:szCs w:val="24"/>
        </w:rPr>
        <w:t>○いじめや問題行動の未然防止が重要であり、そのためには、日々の教育活</w:t>
      </w:r>
    </w:p>
    <w:p w:rsidR="00C22A61" w:rsidRDefault="00C22A61" w:rsidP="00C22A61">
      <w:pPr>
        <w:ind w:firstLineChars="200" w:firstLine="480"/>
        <w:rPr>
          <w:rFonts w:asciiTheme="minorEastAsia" w:hAnsiTheme="minorEastAsia" w:cs="ＭＳ 明朝"/>
          <w:color w:val="000000"/>
          <w:kern w:val="0"/>
          <w:sz w:val="24"/>
          <w:szCs w:val="24"/>
        </w:rPr>
      </w:pPr>
      <w:r w:rsidRPr="00C22A61">
        <w:rPr>
          <w:rFonts w:asciiTheme="minorEastAsia" w:hAnsiTheme="minorEastAsia" w:cs="ＭＳ 明朝" w:hint="eastAsia"/>
          <w:color w:val="000000"/>
          <w:kern w:val="0"/>
          <w:sz w:val="24"/>
          <w:szCs w:val="24"/>
        </w:rPr>
        <w:t>動をとおした良好な人間関係づくりが必要である。学校は分かる授業・で</w:t>
      </w:r>
    </w:p>
    <w:p w:rsidR="00C22A61" w:rsidRDefault="00C22A61" w:rsidP="00C22A61">
      <w:pPr>
        <w:ind w:firstLineChars="200" w:firstLine="480"/>
        <w:rPr>
          <w:rFonts w:asciiTheme="minorEastAsia" w:hAnsiTheme="minorEastAsia" w:cs="ＭＳ 明朝"/>
          <w:color w:val="000000"/>
          <w:kern w:val="0"/>
          <w:sz w:val="24"/>
          <w:szCs w:val="24"/>
        </w:rPr>
      </w:pPr>
      <w:r w:rsidRPr="00C22A61">
        <w:rPr>
          <w:rFonts w:asciiTheme="minorEastAsia" w:hAnsiTheme="minorEastAsia" w:cs="ＭＳ 明朝" w:hint="eastAsia"/>
          <w:color w:val="000000"/>
          <w:kern w:val="0"/>
          <w:sz w:val="24"/>
          <w:szCs w:val="24"/>
        </w:rPr>
        <w:t>きる授業をはじめ、一人一人を大切にし、生徒が中心となる教育活動によ</w:t>
      </w:r>
    </w:p>
    <w:p w:rsidR="00C22A61" w:rsidRDefault="00C22A61" w:rsidP="00C22A61">
      <w:pPr>
        <w:ind w:firstLineChars="200" w:firstLine="480"/>
        <w:rPr>
          <w:rFonts w:asciiTheme="minorEastAsia" w:hAnsiTheme="minorEastAsia" w:cs="ＭＳ 明朝"/>
          <w:color w:val="000000"/>
          <w:kern w:val="0"/>
          <w:sz w:val="24"/>
          <w:szCs w:val="24"/>
        </w:rPr>
      </w:pPr>
      <w:r w:rsidRPr="00C22A61">
        <w:rPr>
          <w:rFonts w:asciiTheme="minorEastAsia" w:hAnsiTheme="minorEastAsia" w:cs="ＭＳ 明朝" w:hint="eastAsia"/>
          <w:color w:val="000000"/>
          <w:kern w:val="0"/>
          <w:sz w:val="24"/>
          <w:szCs w:val="24"/>
        </w:rPr>
        <w:t>り、いじめや問題行動が起きない学級・学年・学校風土つくりに力点をお</w:t>
      </w:r>
    </w:p>
    <w:p w:rsidR="00C22A61" w:rsidRPr="00C22A61" w:rsidRDefault="00C22A61" w:rsidP="00C22A61">
      <w:pPr>
        <w:ind w:firstLineChars="200" w:firstLine="480"/>
        <w:rPr>
          <w:rFonts w:ascii="Times New Roman" w:eastAsia="ＭＳ 明朝" w:hAnsi="Times New Roman" w:cs="ＭＳ 明朝"/>
          <w:color w:val="000000"/>
          <w:kern w:val="0"/>
          <w:sz w:val="24"/>
          <w:szCs w:val="24"/>
        </w:rPr>
      </w:pPr>
      <w:r w:rsidRPr="00C22A61">
        <w:rPr>
          <w:rFonts w:asciiTheme="minorEastAsia" w:hAnsiTheme="minorEastAsia" w:cs="ＭＳ 明朝" w:hint="eastAsia"/>
          <w:color w:val="000000"/>
          <w:kern w:val="0"/>
          <w:sz w:val="24"/>
          <w:szCs w:val="24"/>
        </w:rPr>
        <w:t>くこ</w:t>
      </w:r>
      <w:r w:rsidRPr="00C22A61">
        <w:rPr>
          <w:rFonts w:ascii="Times New Roman" w:eastAsia="ＭＳ 明朝" w:hAnsi="Times New Roman" w:cs="ＭＳ 明朝" w:hint="eastAsia"/>
          <w:color w:val="000000"/>
          <w:kern w:val="0"/>
          <w:sz w:val="24"/>
          <w:szCs w:val="24"/>
        </w:rPr>
        <w:t>とが必要</w:t>
      </w:r>
    </w:p>
    <w:p w:rsidR="00C22A61" w:rsidRPr="00C22A61" w:rsidRDefault="00C22A61" w:rsidP="00C22A61">
      <w:pPr>
        <w:rPr>
          <w:rFonts w:asciiTheme="majorEastAsia" w:eastAsiaTheme="majorEastAsia" w:hAnsiTheme="majorEastAsia" w:cs="ＭＳ 明朝"/>
          <w:color w:val="000000"/>
          <w:kern w:val="0"/>
          <w:sz w:val="24"/>
          <w:szCs w:val="24"/>
        </w:rPr>
      </w:pPr>
      <w:r w:rsidRPr="00C22A61">
        <w:rPr>
          <w:rFonts w:asciiTheme="majorEastAsia" w:eastAsiaTheme="majorEastAsia" w:hAnsiTheme="majorEastAsia" w:cs="ＭＳ 明朝" w:hint="eastAsia"/>
          <w:color w:val="000000"/>
          <w:kern w:val="0"/>
          <w:sz w:val="24"/>
          <w:szCs w:val="24"/>
        </w:rPr>
        <w:t>（情報化の進展について）</w:t>
      </w:r>
    </w:p>
    <w:p w:rsidR="00C22A61" w:rsidRDefault="00C22A61" w:rsidP="00C22A61">
      <w:pPr>
        <w:ind w:firstLineChars="100" w:firstLine="240"/>
        <w:rPr>
          <w:rFonts w:ascii="Times" w:hAnsi="Times" w:cs="Times New Roman"/>
          <w:kern w:val="0"/>
          <w:sz w:val="24"/>
          <w:szCs w:val="24"/>
        </w:rPr>
      </w:pPr>
      <w:r w:rsidRPr="00C22A61">
        <w:rPr>
          <w:rFonts w:ascii="Times New Roman" w:eastAsia="ＭＳ 明朝" w:hAnsi="Times New Roman" w:cs="ＭＳ 明朝" w:hint="eastAsia"/>
          <w:color w:val="000000"/>
          <w:kern w:val="0"/>
          <w:sz w:val="24"/>
          <w:szCs w:val="24"/>
        </w:rPr>
        <w:t>○</w:t>
      </w:r>
      <w:r w:rsidRPr="00C22A61">
        <w:rPr>
          <w:rFonts w:ascii="Times" w:hAnsi="Times" w:cs="Times New Roman" w:hint="eastAsia"/>
          <w:kern w:val="0"/>
          <w:sz w:val="24"/>
          <w:szCs w:val="24"/>
        </w:rPr>
        <w:t>インターネット等の社会環境の変化に振り回されることなく生徒との関係</w:t>
      </w:r>
    </w:p>
    <w:p w:rsidR="00C22A61" w:rsidRPr="00C22A61" w:rsidRDefault="00C22A61" w:rsidP="00C22A61">
      <w:pPr>
        <w:ind w:firstLineChars="200" w:firstLine="480"/>
        <w:rPr>
          <w:rFonts w:ascii="Times" w:hAnsi="Times" w:cs="Times New Roman"/>
          <w:kern w:val="0"/>
          <w:sz w:val="24"/>
          <w:szCs w:val="24"/>
        </w:rPr>
      </w:pPr>
      <w:r w:rsidRPr="00C22A61">
        <w:rPr>
          <w:rFonts w:ascii="Times" w:hAnsi="Times" w:cs="Times New Roman" w:hint="eastAsia"/>
          <w:kern w:val="0"/>
          <w:sz w:val="24"/>
          <w:szCs w:val="24"/>
        </w:rPr>
        <w:t>性を重視した関わり方、コミュニケーション能力向上のための研修が必要</w:t>
      </w:r>
    </w:p>
    <w:p w:rsidR="00C22A61" w:rsidRPr="00C22A61" w:rsidRDefault="00C22A61" w:rsidP="00C22A61">
      <w:pPr>
        <w:ind w:leftChars="100" w:left="450" w:hangingChars="100" w:hanging="240"/>
        <w:rPr>
          <w:rFonts w:ascii="Times" w:hAnsi="Times" w:cs="Times New Roman"/>
          <w:kern w:val="0"/>
          <w:sz w:val="24"/>
          <w:szCs w:val="24"/>
        </w:rPr>
      </w:pPr>
      <w:r w:rsidRPr="00C22A61">
        <w:rPr>
          <w:rFonts w:ascii="Times" w:hAnsi="Times" w:cs="Times New Roman" w:hint="eastAsia"/>
          <w:kern w:val="0"/>
          <w:sz w:val="24"/>
          <w:szCs w:val="24"/>
        </w:rPr>
        <w:t>○</w:t>
      </w:r>
      <w:r w:rsidRPr="00C22A61">
        <w:rPr>
          <w:rFonts w:asciiTheme="minorEastAsia" w:hAnsiTheme="minorEastAsia" w:cs="Arial" w:hint="eastAsia"/>
          <w:kern w:val="0"/>
          <w:sz w:val="24"/>
          <w:szCs w:val="24"/>
        </w:rPr>
        <w:t>情報化社会の進展に伴い、生徒にとって、現在の</w:t>
      </w:r>
      <w:r w:rsidRPr="00C22A61">
        <w:rPr>
          <w:rFonts w:asciiTheme="minorEastAsia" w:hAnsiTheme="minorEastAsia" w:cs="Arial"/>
          <w:kern w:val="0"/>
          <w:sz w:val="24"/>
          <w:szCs w:val="24"/>
        </w:rPr>
        <w:t>コミュニケーションツール</w:t>
      </w:r>
      <w:r w:rsidRPr="00C22A61">
        <w:rPr>
          <w:rFonts w:asciiTheme="minorEastAsia" w:hAnsiTheme="minorEastAsia" w:cs="Arial" w:hint="eastAsia"/>
          <w:kern w:val="0"/>
          <w:sz w:val="24"/>
          <w:szCs w:val="24"/>
        </w:rPr>
        <w:t>は、生活に欠かせないものであるという視点で、教職員は、生徒指導を行うこと</w:t>
      </w:r>
    </w:p>
    <w:p w:rsidR="00C22A61" w:rsidRPr="00C22A61" w:rsidRDefault="00C22A61" w:rsidP="00C22A61">
      <w:pPr>
        <w:rPr>
          <w:rFonts w:asciiTheme="majorEastAsia" w:eastAsiaTheme="majorEastAsia" w:hAnsiTheme="majorEastAsia"/>
          <w:sz w:val="24"/>
          <w:szCs w:val="24"/>
        </w:rPr>
      </w:pPr>
      <w:r w:rsidRPr="00C22A61">
        <w:rPr>
          <w:rFonts w:asciiTheme="majorEastAsia" w:eastAsiaTheme="majorEastAsia" w:hAnsiTheme="majorEastAsia" w:hint="eastAsia"/>
          <w:sz w:val="24"/>
          <w:szCs w:val="24"/>
        </w:rPr>
        <w:lastRenderedPageBreak/>
        <w:t>（外部との連携について）</w:t>
      </w:r>
    </w:p>
    <w:p w:rsidR="00C22A61" w:rsidRDefault="00C22A61" w:rsidP="00C22A61">
      <w:pPr>
        <w:ind w:firstLineChars="100" w:firstLine="240"/>
        <w:rPr>
          <w:rFonts w:asciiTheme="minorEastAsia" w:hAnsiTheme="minorEastAsia"/>
          <w:sz w:val="24"/>
          <w:szCs w:val="24"/>
        </w:rPr>
      </w:pPr>
      <w:r w:rsidRPr="00C22A61">
        <w:rPr>
          <w:rFonts w:asciiTheme="minorEastAsia" w:hAnsiTheme="minorEastAsia" w:hint="eastAsia"/>
          <w:sz w:val="24"/>
          <w:szCs w:val="24"/>
        </w:rPr>
        <w:t>○学校や教職員が、できることとできないことがあることを踏まえ、事例に</w:t>
      </w:r>
    </w:p>
    <w:p w:rsidR="00C22A61" w:rsidRPr="00C22A61" w:rsidRDefault="00C22A61" w:rsidP="00C22A61">
      <w:pPr>
        <w:ind w:firstLineChars="200" w:firstLine="480"/>
        <w:rPr>
          <w:rFonts w:asciiTheme="minorEastAsia" w:hAnsiTheme="minorEastAsia"/>
          <w:sz w:val="24"/>
          <w:szCs w:val="24"/>
        </w:rPr>
      </w:pPr>
      <w:r w:rsidRPr="00C22A61">
        <w:rPr>
          <w:rFonts w:asciiTheme="minorEastAsia" w:hAnsiTheme="minorEastAsia" w:hint="eastAsia"/>
          <w:sz w:val="24"/>
          <w:szCs w:val="24"/>
        </w:rPr>
        <w:t>よっては、早い段階から、外部との連携が必要</w:t>
      </w:r>
    </w:p>
    <w:p w:rsidR="00C22A61" w:rsidRDefault="00C22A61" w:rsidP="00C22A61">
      <w:pPr>
        <w:rPr>
          <w:rFonts w:asciiTheme="minorEastAsia" w:hAnsiTheme="minorEastAsia"/>
          <w:sz w:val="24"/>
          <w:szCs w:val="24"/>
        </w:rPr>
      </w:pPr>
      <w:r w:rsidRPr="00C22A61">
        <w:rPr>
          <w:rFonts w:asciiTheme="minorEastAsia" w:hAnsiTheme="minorEastAsia" w:hint="eastAsia"/>
          <w:sz w:val="24"/>
          <w:szCs w:val="24"/>
        </w:rPr>
        <w:t xml:space="preserve">　○学校や教職員は、保護者と連携して生徒指導に取り組む必要がある。日頃</w:t>
      </w:r>
    </w:p>
    <w:p w:rsidR="00C22A61" w:rsidRPr="00C22A61" w:rsidRDefault="00C22A61" w:rsidP="00C22A61">
      <w:pPr>
        <w:ind w:firstLineChars="200" w:firstLine="480"/>
        <w:rPr>
          <w:rFonts w:asciiTheme="minorEastAsia" w:hAnsiTheme="minorEastAsia"/>
          <w:sz w:val="24"/>
          <w:szCs w:val="24"/>
        </w:rPr>
      </w:pPr>
      <w:r w:rsidRPr="00C22A61">
        <w:rPr>
          <w:rFonts w:asciiTheme="minorEastAsia" w:hAnsiTheme="minorEastAsia" w:hint="eastAsia"/>
          <w:sz w:val="24"/>
          <w:szCs w:val="24"/>
        </w:rPr>
        <w:t>のＰＴＡ活動を利用した情報発信や協働が必要</w:t>
      </w:r>
    </w:p>
    <w:p w:rsidR="00C22A61" w:rsidRPr="00C22A61" w:rsidRDefault="00C22A61" w:rsidP="00C22A61">
      <w:pPr>
        <w:ind w:left="240" w:hangingChars="100" w:hanging="240"/>
        <w:rPr>
          <w:rFonts w:asciiTheme="minorEastAsia" w:hAnsiTheme="minorEastAsia"/>
          <w:sz w:val="24"/>
          <w:szCs w:val="24"/>
        </w:rPr>
      </w:pPr>
    </w:p>
    <w:p w:rsidR="00C22A61" w:rsidRPr="00C22A61" w:rsidRDefault="00C22A61" w:rsidP="00C22A61">
      <w:pPr>
        <w:widowControl/>
        <w:spacing w:beforeLines="1" w:before="3" w:afterLines="1" w:after="3"/>
        <w:ind w:leftChars="100" w:left="210" w:right="1040" w:firstLineChars="1200" w:firstLine="2880"/>
        <w:rPr>
          <w:rFonts w:asciiTheme="minorEastAsia" w:hAnsiTheme="minorEastAsia" w:cs="Times New Roman"/>
          <w:kern w:val="0"/>
          <w:sz w:val="24"/>
          <w:szCs w:val="24"/>
        </w:rPr>
      </w:pPr>
      <w:r w:rsidRPr="00C22A61">
        <w:rPr>
          <w:rFonts w:asciiTheme="minorEastAsia" w:hAnsiTheme="minorEastAsia" w:cs="Times New Roman" w:hint="eastAsia"/>
          <w:kern w:val="0"/>
          <w:sz w:val="24"/>
          <w:szCs w:val="24"/>
        </w:rPr>
        <w:t>平成29年３月</w:t>
      </w:r>
    </w:p>
    <w:p w:rsidR="00C22A61" w:rsidRPr="00C22A61" w:rsidRDefault="00C22A61" w:rsidP="00C22A61">
      <w:pPr>
        <w:widowControl/>
        <w:spacing w:beforeLines="1" w:before="3" w:afterLines="1" w:after="3"/>
        <w:ind w:left="240" w:hangingChars="100" w:hanging="240"/>
        <w:jc w:val="right"/>
        <w:rPr>
          <w:rFonts w:asciiTheme="minorEastAsia" w:hAnsiTheme="minorEastAsia" w:cs="Times New Roman"/>
          <w:kern w:val="0"/>
          <w:sz w:val="24"/>
          <w:szCs w:val="24"/>
        </w:rPr>
      </w:pPr>
      <w:r w:rsidRPr="00C22A61">
        <w:rPr>
          <w:rFonts w:asciiTheme="minorEastAsia" w:hAnsiTheme="minorEastAsia" w:cs="Times New Roman" w:hint="eastAsia"/>
          <w:kern w:val="0"/>
          <w:sz w:val="24"/>
          <w:szCs w:val="24"/>
        </w:rPr>
        <w:t>生徒指導等の在り方検討ワーキンググループ一同</w:t>
      </w:r>
    </w:p>
    <w:p w:rsidR="00C22A61" w:rsidRPr="00C22A61" w:rsidRDefault="00C22A61" w:rsidP="00C22A61">
      <w:pPr>
        <w:tabs>
          <w:tab w:val="left" w:pos="2745"/>
        </w:tabs>
        <w:overflowPunct w:val="0"/>
        <w:ind w:left="720" w:hangingChars="300" w:hanging="720"/>
        <w:textAlignment w:val="baseline"/>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P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C22A61" w:rsidRDefault="00C22A61" w:rsidP="000B75B7">
      <w:pPr>
        <w:jc w:val="left"/>
        <w:rPr>
          <w:rFonts w:asciiTheme="majorEastAsia" w:eastAsiaTheme="majorEastAsia" w:hAnsiTheme="majorEastAsia"/>
          <w:sz w:val="24"/>
          <w:szCs w:val="24"/>
        </w:rPr>
      </w:pPr>
    </w:p>
    <w:p w:rsidR="000B75B7" w:rsidRPr="00D97DCF" w:rsidRDefault="000B75B7" w:rsidP="000B75B7">
      <w:pPr>
        <w:jc w:val="left"/>
        <w:rPr>
          <w:rFonts w:asciiTheme="majorEastAsia" w:eastAsiaTheme="majorEastAsia" w:hAnsiTheme="majorEastAsia"/>
          <w:sz w:val="24"/>
          <w:szCs w:val="24"/>
        </w:rPr>
      </w:pPr>
      <w:r w:rsidRPr="00D97DCF">
        <w:rPr>
          <w:rFonts w:asciiTheme="majorEastAsia" w:eastAsiaTheme="majorEastAsia" w:hAnsiTheme="majorEastAsia" w:hint="eastAsia"/>
          <w:sz w:val="24"/>
          <w:szCs w:val="24"/>
        </w:rPr>
        <w:t>目次</w:t>
      </w:r>
    </w:p>
    <w:p w:rsidR="00D97DCF" w:rsidRDefault="00D97DCF" w:rsidP="000B75B7">
      <w:pPr>
        <w:jc w:val="left"/>
        <w:rPr>
          <w:rFonts w:asciiTheme="minorEastAsia" w:hAnsiTheme="minorEastAsia"/>
          <w:sz w:val="24"/>
          <w:szCs w:val="24"/>
        </w:rPr>
      </w:pPr>
    </w:p>
    <w:p w:rsidR="000B75B7" w:rsidRPr="00D97DCF" w:rsidRDefault="000B75B7" w:rsidP="000B75B7">
      <w:pPr>
        <w:jc w:val="left"/>
        <w:rPr>
          <w:rFonts w:asciiTheme="minorEastAsia" w:hAnsiTheme="minorEastAsia"/>
          <w:sz w:val="24"/>
          <w:szCs w:val="24"/>
        </w:rPr>
      </w:pPr>
      <w:r w:rsidRPr="00D97DCF">
        <w:rPr>
          <w:rFonts w:asciiTheme="minorEastAsia" w:hAnsiTheme="minorEastAsia" w:hint="eastAsia"/>
          <w:sz w:val="24"/>
          <w:szCs w:val="24"/>
        </w:rPr>
        <w:t>はじめに</w:t>
      </w:r>
      <w:r w:rsidR="00D97DCF">
        <w:rPr>
          <w:rFonts w:asciiTheme="minorEastAsia" w:hAnsiTheme="minorEastAsia" w:hint="eastAsia"/>
          <w:sz w:val="24"/>
          <w:szCs w:val="24"/>
        </w:rPr>
        <w:t xml:space="preserve">　　　　　</w:t>
      </w:r>
      <w:r w:rsidRPr="00D97DCF">
        <w:rPr>
          <w:rFonts w:asciiTheme="minorEastAsia" w:hAnsiTheme="minorEastAsia" w:hint="eastAsia"/>
          <w:sz w:val="24"/>
          <w:szCs w:val="24"/>
        </w:rPr>
        <w:t xml:space="preserve">　　　　　　　　　　　　　　　　　　　　</w:t>
      </w:r>
      <w:r w:rsidR="0088753D" w:rsidRPr="00D97DCF">
        <w:rPr>
          <w:rFonts w:asciiTheme="minorEastAsia" w:hAnsiTheme="minorEastAsia" w:hint="eastAsia"/>
          <w:sz w:val="24"/>
          <w:szCs w:val="24"/>
        </w:rPr>
        <w:t xml:space="preserve">　　　　　</w:t>
      </w:r>
    </w:p>
    <w:p w:rsidR="00D97DCF" w:rsidRPr="00B56C42" w:rsidRDefault="00D97DCF" w:rsidP="000B75B7">
      <w:pPr>
        <w:jc w:val="left"/>
        <w:rPr>
          <w:rFonts w:asciiTheme="minorEastAsia" w:hAnsiTheme="minorEastAsia"/>
          <w:sz w:val="24"/>
          <w:szCs w:val="24"/>
        </w:rPr>
      </w:pPr>
    </w:p>
    <w:p w:rsidR="000B75B7" w:rsidRPr="00D97DCF" w:rsidRDefault="000B75B7" w:rsidP="000B75B7">
      <w:pPr>
        <w:jc w:val="left"/>
        <w:rPr>
          <w:rFonts w:asciiTheme="minorEastAsia" w:hAnsiTheme="minorEastAsia"/>
          <w:sz w:val="24"/>
          <w:szCs w:val="24"/>
        </w:rPr>
      </w:pPr>
      <w:r w:rsidRPr="00D97DCF">
        <w:rPr>
          <w:rFonts w:asciiTheme="minorEastAsia" w:hAnsiTheme="minorEastAsia" w:hint="eastAsia"/>
          <w:sz w:val="24"/>
          <w:szCs w:val="24"/>
        </w:rPr>
        <w:t>本研修資料について</w:t>
      </w:r>
      <w:r w:rsidR="00D97DCF">
        <w:rPr>
          <w:rFonts w:asciiTheme="minorEastAsia" w:hAnsiTheme="minorEastAsia" w:hint="eastAsia"/>
          <w:sz w:val="24"/>
          <w:szCs w:val="24"/>
        </w:rPr>
        <w:t xml:space="preserve">　　　　　</w:t>
      </w:r>
      <w:r w:rsidRPr="00D97DCF">
        <w:rPr>
          <w:rFonts w:asciiTheme="minorEastAsia" w:hAnsiTheme="minorEastAsia" w:hint="eastAsia"/>
          <w:sz w:val="24"/>
          <w:szCs w:val="24"/>
        </w:rPr>
        <w:t xml:space="preserve">　　　　　　　　　　</w:t>
      </w:r>
      <w:r w:rsidR="00684446">
        <w:rPr>
          <w:rFonts w:asciiTheme="minorEastAsia" w:hAnsiTheme="minorEastAsia" w:hint="eastAsia"/>
          <w:sz w:val="24"/>
          <w:szCs w:val="24"/>
        </w:rPr>
        <w:t xml:space="preserve">　　　　　　　　</w:t>
      </w:r>
      <w:r w:rsidR="00917C20">
        <w:rPr>
          <w:rFonts w:asciiTheme="minorEastAsia" w:hAnsiTheme="minorEastAsia" w:hint="eastAsia"/>
          <w:sz w:val="24"/>
          <w:szCs w:val="24"/>
        </w:rPr>
        <w:t xml:space="preserve">　　１</w:t>
      </w:r>
    </w:p>
    <w:p w:rsidR="00D97DCF" w:rsidRPr="00684446" w:rsidRDefault="00D97DCF" w:rsidP="00D97DCF">
      <w:pPr>
        <w:ind w:left="5280" w:hangingChars="2200" w:hanging="5280"/>
        <w:jc w:val="left"/>
        <w:rPr>
          <w:rFonts w:asciiTheme="minorEastAsia" w:hAnsiTheme="minorEastAsia"/>
          <w:sz w:val="24"/>
          <w:szCs w:val="24"/>
        </w:rPr>
      </w:pPr>
    </w:p>
    <w:p w:rsidR="000B75B7" w:rsidRPr="00D97DCF" w:rsidRDefault="004D77A6" w:rsidP="00D97DCF">
      <w:pPr>
        <w:ind w:left="5280" w:hangingChars="2200" w:hanging="5280"/>
        <w:jc w:val="left"/>
        <w:rPr>
          <w:rFonts w:asciiTheme="minorEastAsia" w:hAnsiTheme="minorEastAsia"/>
          <w:sz w:val="24"/>
          <w:szCs w:val="24"/>
        </w:rPr>
      </w:pPr>
      <w:r w:rsidRPr="00D97DCF">
        <w:rPr>
          <w:rFonts w:asciiTheme="minorEastAsia" w:hAnsiTheme="minorEastAsia" w:hint="eastAsia"/>
          <w:sz w:val="24"/>
          <w:szCs w:val="24"/>
        </w:rPr>
        <w:t>本県の高等学校</w:t>
      </w:r>
      <w:r w:rsidR="0031588D">
        <w:rPr>
          <w:rFonts w:asciiTheme="minorEastAsia" w:hAnsiTheme="minorEastAsia" w:hint="eastAsia"/>
          <w:sz w:val="24"/>
          <w:szCs w:val="24"/>
        </w:rPr>
        <w:t>等</w:t>
      </w:r>
      <w:r w:rsidRPr="00D97DCF">
        <w:rPr>
          <w:rFonts w:asciiTheme="minorEastAsia" w:hAnsiTheme="minorEastAsia" w:hint="eastAsia"/>
          <w:sz w:val="24"/>
          <w:szCs w:val="24"/>
        </w:rPr>
        <w:t>の生徒指導に係る</w:t>
      </w:r>
      <w:r w:rsidR="000B75B7" w:rsidRPr="00D97DCF">
        <w:rPr>
          <w:rFonts w:asciiTheme="minorEastAsia" w:hAnsiTheme="minorEastAsia" w:hint="eastAsia"/>
          <w:sz w:val="24"/>
          <w:szCs w:val="24"/>
        </w:rPr>
        <w:t>現状について</w:t>
      </w:r>
      <w:r w:rsidR="00D97DCF">
        <w:rPr>
          <w:rFonts w:asciiTheme="minorEastAsia" w:hAnsiTheme="minorEastAsia" w:hint="eastAsia"/>
          <w:sz w:val="24"/>
          <w:szCs w:val="24"/>
        </w:rPr>
        <w:t xml:space="preserve">　　　　</w:t>
      </w:r>
      <w:r w:rsidR="0088753D" w:rsidRPr="00D97DCF">
        <w:rPr>
          <w:rFonts w:asciiTheme="minorEastAsia" w:hAnsiTheme="minorEastAsia" w:hint="eastAsia"/>
          <w:sz w:val="24"/>
          <w:szCs w:val="24"/>
        </w:rPr>
        <w:t xml:space="preserve">　</w:t>
      </w:r>
      <w:r w:rsidR="000B75B7" w:rsidRPr="00D97DCF">
        <w:rPr>
          <w:rFonts w:asciiTheme="minorEastAsia" w:hAnsiTheme="minorEastAsia" w:hint="eastAsia"/>
          <w:sz w:val="24"/>
          <w:szCs w:val="24"/>
        </w:rPr>
        <w:t xml:space="preserve">　　　　</w:t>
      </w:r>
      <w:r w:rsidR="0088753D" w:rsidRPr="00D97DCF">
        <w:rPr>
          <w:rFonts w:asciiTheme="minorEastAsia" w:hAnsiTheme="minorEastAsia" w:hint="eastAsia"/>
          <w:sz w:val="24"/>
          <w:szCs w:val="24"/>
        </w:rPr>
        <w:t xml:space="preserve">　</w:t>
      </w:r>
      <w:r w:rsidR="00917C20">
        <w:rPr>
          <w:rFonts w:asciiTheme="minorEastAsia" w:hAnsiTheme="minorEastAsia" w:hint="eastAsia"/>
          <w:sz w:val="24"/>
          <w:szCs w:val="24"/>
        </w:rPr>
        <w:t xml:space="preserve">　　３</w:t>
      </w:r>
    </w:p>
    <w:p w:rsidR="00D97DCF" w:rsidRPr="00917C20" w:rsidRDefault="00D97DCF" w:rsidP="00D97DCF">
      <w:pPr>
        <w:ind w:left="6480" w:hangingChars="2700" w:hanging="6480"/>
        <w:jc w:val="left"/>
        <w:rPr>
          <w:rFonts w:asciiTheme="minorEastAsia" w:hAnsiTheme="minorEastAsia"/>
          <w:sz w:val="24"/>
          <w:szCs w:val="24"/>
        </w:rPr>
      </w:pPr>
    </w:p>
    <w:p w:rsidR="00D97DCF" w:rsidRPr="00396FF9" w:rsidRDefault="00D97DCF" w:rsidP="00D97DCF">
      <w:pPr>
        <w:ind w:left="6480" w:hangingChars="2700" w:hanging="6480"/>
        <w:jc w:val="left"/>
        <w:rPr>
          <w:rFonts w:asciiTheme="majorEastAsia" w:eastAsiaTheme="majorEastAsia" w:hAnsiTheme="majorEastAsia"/>
          <w:sz w:val="24"/>
          <w:szCs w:val="24"/>
        </w:rPr>
      </w:pPr>
      <w:r w:rsidRPr="00396FF9">
        <w:rPr>
          <w:rFonts w:asciiTheme="majorEastAsia" w:eastAsiaTheme="majorEastAsia" w:hAnsiTheme="majorEastAsia" w:hint="eastAsia"/>
          <w:sz w:val="24"/>
          <w:szCs w:val="24"/>
        </w:rPr>
        <w:t>ケーススタディ</w:t>
      </w:r>
    </w:p>
    <w:p w:rsidR="00D97DCF" w:rsidRPr="00D97DCF" w:rsidRDefault="00D97DCF" w:rsidP="00D97DCF">
      <w:pPr>
        <w:ind w:left="6480" w:hangingChars="2700" w:hanging="6480"/>
        <w:jc w:val="left"/>
        <w:rPr>
          <w:rFonts w:asciiTheme="minorEastAsia" w:hAnsiTheme="minorEastAsia"/>
          <w:sz w:val="24"/>
          <w:szCs w:val="24"/>
        </w:rPr>
      </w:pPr>
    </w:p>
    <w:p w:rsidR="0088753D" w:rsidRPr="00D97DCF" w:rsidRDefault="000B75B7" w:rsidP="00D97DCF">
      <w:pPr>
        <w:ind w:left="6480" w:hangingChars="2700" w:hanging="6480"/>
        <w:jc w:val="left"/>
        <w:rPr>
          <w:rFonts w:asciiTheme="minorEastAsia" w:hAnsiTheme="minorEastAsia"/>
          <w:sz w:val="24"/>
          <w:szCs w:val="24"/>
        </w:rPr>
      </w:pPr>
      <w:r w:rsidRPr="00D97DCF">
        <w:rPr>
          <w:rFonts w:asciiTheme="minorEastAsia" w:hAnsiTheme="minorEastAsia" w:hint="eastAsia"/>
          <w:sz w:val="24"/>
          <w:szCs w:val="24"/>
        </w:rPr>
        <w:t>ケーススタディ１</w:t>
      </w:r>
      <w:r w:rsidR="004D77A6" w:rsidRPr="00D97DCF">
        <w:rPr>
          <w:rFonts w:asciiTheme="minorEastAsia" w:hAnsiTheme="minorEastAsia" w:hint="eastAsia"/>
          <w:sz w:val="24"/>
          <w:szCs w:val="24"/>
        </w:rPr>
        <w:t>（「死にたい」と訴える生徒への対応）</w:t>
      </w:r>
      <w:r w:rsidRPr="00D97DCF">
        <w:rPr>
          <w:rFonts w:asciiTheme="minorEastAsia" w:hAnsiTheme="minorEastAsia" w:hint="eastAsia"/>
          <w:sz w:val="24"/>
          <w:szCs w:val="24"/>
        </w:rPr>
        <w:t xml:space="preserve">　　</w:t>
      </w:r>
      <w:r w:rsidR="0088753D" w:rsidRPr="00D97DCF">
        <w:rPr>
          <w:rFonts w:asciiTheme="minorEastAsia" w:hAnsiTheme="minorEastAsia" w:hint="eastAsia"/>
          <w:sz w:val="24"/>
          <w:szCs w:val="24"/>
        </w:rPr>
        <w:t xml:space="preserve">　　　　 </w:t>
      </w:r>
      <w:r w:rsidR="00917C20">
        <w:rPr>
          <w:rFonts w:asciiTheme="minorEastAsia" w:hAnsiTheme="minorEastAsia" w:hint="eastAsia"/>
          <w:sz w:val="24"/>
          <w:szCs w:val="24"/>
        </w:rPr>
        <w:t xml:space="preserve">　　</w:t>
      </w:r>
      <w:r w:rsidR="00C6713F">
        <w:rPr>
          <w:rFonts w:asciiTheme="minorEastAsia" w:hAnsiTheme="minorEastAsia" w:hint="eastAsia"/>
          <w:sz w:val="24"/>
          <w:szCs w:val="24"/>
        </w:rPr>
        <w:t>６</w:t>
      </w:r>
    </w:p>
    <w:p w:rsidR="00D97DCF" w:rsidRPr="00917C20" w:rsidRDefault="00D97DCF" w:rsidP="00D97DCF">
      <w:pPr>
        <w:ind w:left="6480" w:hangingChars="2700" w:hanging="6480"/>
        <w:jc w:val="left"/>
        <w:rPr>
          <w:rFonts w:asciiTheme="minorEastAsia" w:hAnsiTheme="minorEastAsia"/>
          <w:sz w:val="24"/>
          <w:szCs w:val="24"/>
        </w:rPr>
      </w:pPr>
    </w:p>
    <w:p w:rsidR="0088753D" w:rsidRPr="00D97DCF" w:rsidRDefault="000B75B7" w:rsidP="00D97DCF">
      <w:pPr>
        <w:ind w:left="6480" w:hangingChars="2700" w:hanging="6480"/>
        <w:jc w:val="left"/>
        <w:rPr>
          <w:rFonts w:asciiTheme="minorEastAsia" w:hAnsiTheme="minorEastAsia"/>
          <w:sz w:val="24"/>
          <w:szCs w:val="24"/>
        </w:rPr>
      </w:pPr>
      <w:r w:rsidRPr="00D97DCF">
        <w:rPr>
          <w:rFonts w:asciiTheme="minorEastAsia" w:hAnsiTheme="minorEastAsia" w:hint="eastAsia"/>
          <w:sz w:val="24"/>
          <w:szCs w:val="24"/>
        </w:rPr>
        <w:t>ケーススタディ２</w:t>
      </w:r>
      <w:r w:rsidR="0088753D" w:rsidRPr="00D97DCF">
        <w:rPr>
          <w:rFonts w:asciiTheme="minorEastAsia" w:hAnsiTheme="minorEastAsia" w:hint="eastAsia"/>
          <w:sz w:val="24"/>
          <w:szCs w:val="24"/>
        </w:rPr>
        <w:t>（問題行動を起こした生徒及び保護者への対応</w:t>
      </w:r>
      <w:r w:rsidR="00294AAC" w:rsidRPr="00D97DCF">
        <w:rPr>
          <w:rFonts w:asciiTheme="minorEastAsia" w:hAnsiTheme="minorEastAsia" w:hint="eastAsia"/>
          <w:sz w:val="24"/>
          <w:szCs w:val="24"/>
        </w:rPr>
        <w:t>）</w:t>
      </w:r>
      <w:r w:rsidR="00D97DCF">
        <w:rPr>
          <w:rFonts w:asciiTheme="minorEastAsia" w:hAnsiTheme="minorEastAsia" w:hint="eastAsia"/>
          <w:sz w:val="24"/>
          <w:szCs w:val="24"/>
        </w:rPr>
        <w:t xml:space="preserve">　</w:t>
      </w:r>
      <w:r w:rsidR="0088753D" w:rsidRPr="00D97DCF">
        <w:rPr>
          <w:rFonts w:asciiTheme="minorEastAsia" w:hAnsiTheme="minorEastAsia" w:hint="eastAsia"/>
          <w:sz w:val="24"/>
          <w:szCs w:val="24"/>
        </w:rPr>
        <w:t xml:space="preserve">  </w:t>
      </w:r>
      <w:r w:rsidR="00C6713F">
        <w:rPr>
          <w:rFonts w:asciiTheme="minorEastAsia" w:hAnsiTheme="minorEastAsia" w:hint="eastAsia"/>
          <w:sz w:val="24"/>
          <w:szCs w:val="24"/>
        </w:rPr>
        <w:t xml:space="preserve">　　</w:t>
      </w:r>
      <w:r w:rsidR="002A6718">
        <w:rPr>
          <w:rFonts w:asciiTheme="minorEastAsia" w:hAnsiTheme="minorEastAsia" w:hint="eastAsia"/>
          <w:sz w:val="24"/>
          <w:szCs w:val="24"/>
        </w:rPr>
        <w:t>９</w:t>
      </w:r>
    </w:p>
    <w:p w:rsidR="00D97DCF" w:rsidRPr="002A6718" w:rsidRDefault="00D97DCF" w:rsidP="00D97DCF">
      <w:pPr>
        <w:ind w:left="6480" w:hangingChars="2700" w:hanging="6480"/>
        <w:jc w:val="left"/>
        <w:rPr>
          <w:rFonts w:asciiTheme="minorEastAsia" w:hAnsiTheme="minorEastAsia"/>
          <w:sz w:val="24"/>
          <w:szCs w:val="24"/>
        </w:rPr>
      </w:pPr>
    </w:p>
    <w:p w:rsidR="0088753D" w:rsidRPr="00D97DCF" w:rsidRDefault="000B75B7" w:rsidP="00D97DCF">
      <w:pPr>
        <w:ind w:left="6480" w:hangingChars="2700" w:hanging="6480"/>
        <w:jc w:val="left"/>
        <w:rPr>
          <w:rFonts w:asciiTheme="minorEastAsia" w:hAnsiTheme="minorEastAsia"/>
          <w:sz w:val="24"/>
          <w:szCs w:val="24"/>
        </w:rPr>
      </w:pPr>
      <w:r w:rsidRPr="00D97DCF">
        <w:rPr>
          <w:rFonts w:asciiTheme="minorEastAsia" w:hAnsiTheme="minorEastAsia" w:hint="eastAsia"/>
          <w:sz w:val="24"/>
          <w:szCs w:val="24"/>
        </w:rPr>
        <w:t>ケーススタディ３</w:t>
      </w:r>
      <w:r w:rsidR="00684446">
        <w:rPr>
          <w:rFonts w:asciiTheme="minorEastAsia" w:hAnsiTheme="minorEastAsia" w:hint="eastAsia"/>
          <w:sz w:val="24"/>
          <w:szCs w:val="24"/>
        </w:rPr>
        <w:t>（加害者が特定できない</w:t>
      </w:r>
      <w:r w:rsidR="0088753D" w:rsidRPr="00D97DCF">
        <w:rPr>
          <w:rFonts w:asciiTheme="minorEastAsia" w:hAnsiTheme="minorEastAsia" w:hint="eastAsia"/>
          <w:sz w:val="24"/>
          <w:szCs w:val="24"/>
        </w:rPr>
        <w:t>「いじめ」への対応）</w:t>
      </w:r>
      <w:r w:rsidRPr="00D97DCF">
        <w:rPr>
          <w:rFonts w:asciiTheme="minorEastAsia" w:hAnsiTheme="minorEastAsia" w:hint="eastAsia"/>
          <w:sz w:val="24"/>
          <w:szCs w:val="24"/>
        </w:rPr>
        <w:t xml:space="preserve">　　　</w:t>
      </w:r>
      <w:r w:rsidR="00917C20">
        <w:rPr>
          <w:rFonts w:asciiTheme="minorEastAsia" w:hAnsiTheme="minorEastAsia" w:hint="eastAsia"/>
          <w:sz w:val="24"/>
          <w:szCs w:val="24"/>
        </w:rPr>
        <w:t xml:space="preserve">　　</w:t>
      </w:r>
      <w:r w:rsidR="002A6718">
        <w:rPr>
          <w:rFonts w:asciiTheme="minorEastAsia" w:hAnsiTheme="minorEastAsia" w:hint="eastAsia"/>
          <w:sz w:val="24"/>
          <w:szCs w:val="24"/>
        </w:rPr>
        <w:t>12</w:t>
      </w:r>
    </w:p>
    <w:p w:rsidR="00D97DCF" w:rsidRPr="00C6713F" w:rsidRDefault="00D97DCF" w:rsidP="00D97DCF">
      <w:pPr>
        <w:ind w:left="6480" w:hangingChars="2700" w:hanging="6480"/>
        <w:jc w:val="left"/>
        <w:rPr>
          <w:rFonts w:asciiTheme="minorEastAsia" w:hAnsiTheme="minorEastAsia"/>
          <w:sz w:val="24"/>
          <w:szCs w:val="24"/>
        </w:rPr>
      </w:pPr>
    </w:p>
    <w:p w:rsidR="000B75B7" w:rsidRPr="00D97DCF" w:rsidRDefault="000B75B7" w:rsidP="00D97DCF">
      <w:pPr>
        <w:ind w:left="6480" w:hangingChars="2700" w:hanging="6480"/>
        <w:jc w:val="left"/>
        <w:rPr>
          <w:rFonts w:asciiTheme="minorEastAsia" w:hAnsiTheme="minorEastAsia"/>
          <w:sz w:val="24"/>
          <w:szCs w:val="24"/>
        </w:rPr>
      </w:pPr>
      <w:r w:rsidRPr="00D97DCF">
        <w:rPr>
          <w:rFonts w:asciiTheme="minorEastAsia" w:hAnsiTheme="minorEastAsia" w:hint="eastAsia"/>
          <w:sz w:val="24"/>
          <w:szCs w:val="24"/>
        </w:rPr>
        <w:t>ケーススタディ４</w:t>
      </w:r>
      <w:r w:rsidR="0088753D" w:rsidRPr="00D97DCF">
        <w:rPr>
          <w:rFonts w:asciiTheme="minorEastAsia" w:hAnsiTheme="minorEastAsia" w:hint="eastAsia"/>
          <w:sz w:val="24"/>
          <w:szCs w:val="24"/>
        </w:rPr>
        <w:t>（教員の「いじめ」に関する認識の共有）</w:t>
      </w:r>
      <w:r w:rsidRPr="00D97DCF">
        <w:rPr>
          <w:rFonts w:asciiTheme="minorEastAsia" w:hAnsiTheme="minorEastAsia" w:hint="eastAsia"/>
          <w:sz w:val="24"/>
          <w:szCs w:val="24"/>
        </w:rPr>
        <w:t xml:space="preserve">　　　　　</w:t>
      </w:r>
      <w:r w:rsidR="00917C20">
        <w:rPr>
          <w:rFonts w:asciiTheme="minorEastAsia" w:hAnsiTheme="minorEastAsia" w:hint="eastAsia"/>
          <w:sz w:val="24"/>
          <w:szCs w:val="24"/>
        </w:rPr>
        <w:t xml:space="preserve">　　</w:t>
      </w:r>
      <w:r w:rsidR="002A6718">
        <w:rPr>
          <w:rFonts w:asciiTheme="minorEastAsia" w:hAnsiTheme="minorEastAsia" w:hint="eastAsia"/>
          <w:sz w:val="24"/>
          <w:szCs w:val="24"/>
        </w:rPr>
        <w:t>15</w:t>
      </w:r>
    </w:p>
    <w:p w:rsidR="00D97DCF" w:rsidRPr="002A6718" w:rsidRDefault="00D97DCF" w:rsidP="00D97DCF">
      <w:pPr>
        <w:ind w:left="6480" w:hangingChars="2700" w:hanging="6480"/>
        <w:jc w:val="left"/>
        <w:rPr>
          <w:rFonts w:asciiTheme="minorEastAsia" w:hAnsiTheme="minorEastAsia"/>
          <w:sz w:val="24"/>
          <w:szCs w:val="24"/>
        </w:rPr>
      </w:pPr>
    </w:p>
    <w:p w:rsidR="00D97DCF" w:rsidRPr="00D97DCF" w:rsidRDefault="00BC349C" w:rsidP="00D97DCF">
      <w:pPr>
        <w:ind w:left="6480" w:hangingChars="2700" w:hanging="6480"/>
        <w:jc w:val="left"/>
        <w:rPr>
          <w:rFonts w:asciiTheme="minorEastAsia" w:hAnsiTheme="minorEastAsia"/>
          <w:sz w:val="24"/>
          <w:szCs w:val="24"/>
        </w:rPr>
      </w:pPr>
      <w:r>
        <w:rPr>
          <w:rFonts w:asciiTheme="minorEastAsia" w:hAnsiTheme="minorEastAsia" w:hint="eastAsia"/>
          <w:sz w:val="24"/>
          <w:szCs w:val="24"/>
        </w:rPr>
        <w:t>ケーススタディ５（</w:t>
      </w:r>
      <w:r w:rsidR="00D97DCF" w:rsidRPr="00D97DCF">
        <w:rPr>
          <w:rFonts w:asciiTheme="minorEastAsia" w:hAnsiTheme="minorEastAsia" w:hint="eastAsia"/>
          <w:sz w:val="24"/>
          <w:szCs w:val="24"/>
        </w:rPr>
        <w:t>生徒の自殺）</w:t>
      </w:r>
      <w:r>
        <w:rPr>
          <w:rFonts w:asciiTheme="minorEastAsia" w:hAnsiTheme="minorEastAsia" w:hint="eastAsia"/>
          <w:sz w:val="24"/>
          <w:szCs w:val="24"/>
        </w:rPr>
        <w:t xml:space="preserve">　　　　　　　　</w:t>
      </w:r>
      <w:r w:rsidR="00D97DCF" w:rsidRPr="00D97DCF">
        <w:rPr>
          <w:rFonts w:asciiTheme="minorEastAsia" w:hAnsiTheme="minorEastAsia" w:hint="eastAsia"/>
          <w:sz w:val="24"/>
          <w:szCs w:val="24"/>
        </w:rPr>
        <w:t xml:space="preserve">　　　　</w:t>
      </w:r>
      <w:r w:rsidR="00D97DCF">
        <w:rPr>
          <w:rFonts w:asciiTheme="minorEastAsia" w:hAnsiTheme="minorEastAsia" w:hint="eastAsia"/>
          <w:sz w:val="24"/>
          <w:szCs w:val="24"/>
        </w:rPr>
        <w:t xml:space="preserve">　　　　　</w:t>
      </w:r>
      <w:r w:rsidR="00917C20">
        <w:rPr>
          <w:rFonts w:asciiTheme="minorEastAsia" w:hAnsiTheme="minorEastAsia" w:hint="eastAsia"/>
          <w:sz w:val="24"/>
          <w:szCs w:val="24"/>
        </w:rPr>
        <w:t xml:space="preserve">　　</w:t>
      </w:r>
      <w:r w:rsidR="002A6718">
        <w:rPr>
          <w:rFonts w:asciiTheme="minorEastAsia" w:hAnsiTheme="minorEastAsia" w:hint="eastAsia"/>
          <w:sz w:val="24"/>
          <w:szCs w:val="24"/>
        </w:rPr>
        <w:t>17</w:t>
      </w:r>
    </w:p>
    <w:p w:rsidR="00D97DCF" w:rsidRPr="002A6718" w:rsidRDefault="00D97DCF" w:rsidP="00D97DCF">
      <w:pPr>
        <w:ind w:left="6480" w:hangingChars="2700" w:hanging="6480"/>
        <w:jc w:val="left"/>
        <w:rPr>
          <w:rFonts w:asciiTheme="minorEastAsia" w:hAnsiTheme="minorEastAsia"/>
          <w:sz w:val="24"/>
          <w:szCs w:val="24"/>
        </w:rPr>
      </w:pPr>
    </w:p>
    <w:p w:rsidR="00D97DCF" w:rsidRPr="00780937" w:rsidRDefault="00DF7301" w:rsidP="00D97DCF">
      <w:pPr>
        <w:ind w:left="6480" w:hangingChars="2700" w:hanging="6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D97DCF" w:rsidRPr="00780937">
        <w:rPr>
          <w:rFonts w:asciiTheme="majorEastAsia" w:eastAsiaTheme="majorEastAsia" w:hAnsiTheme="majorEastAsia" w:hint="eastAsia"/>
          <w:sz w:val="24"/>
          <w:szCs w:val="24"/>
        </w:rPr>
        <w:t>資料</w:t>
      </w:r>
    </w:p>
    <w:p w:rsidR="00D97DCF" w:rsidRPr="00D97DCF" w:rsidRDefault="00D97DCF" w:rsidP="00D97DCF">
      <w:pPr>
        <w:ind w:left="6480" w:hangingChars="2700" w:hanging="6480"/>
        <w:jc w:val="left"/>
        <w:rPr>
          <w:rFonts w:asciiTheme="minorEastAsia" w:hAnsiTheme="minorEastAsia"/>
          <w:sz w:val="24"/>
          <w:szCs w:val="24"/>
        </w:rPr>
      </w:pPr>
    </w:p>
    <w:p w:rsidR="00780937" w:rsidRPr="00D97DCF" w:rsidRDefault="0088753D" w:rsidP="00684446">
      <w:pPr>
        <w:overflowPunct w:val="0"/>
        <w:ind w:left="7560" w:hangingChars="3150" w:hanging="7560"/>
        <w:textAlignment w:val="baseline"/>
        <w:rPr>
          <w:rFonts w:asciiTheme="minorEastAsia" w:hAnsiTheme="minorEastAsia" w:cs="ＭＳゴシック"/>
          <w:kern w:val="0"/>
          <w:sz w:val="24"/>
          <w:szCs w:val="24"/>
        </w:rPr>
      </w:pPr>
      <w:r w:rsidRPr="00D97DCF">
        <w:rPr>
          <w:rFonts w:asciiTheme="minorEastAsia" w:hAnsiTheme="minorEastAsia" w:hint="eastAsia"/>
          <w:sz w:val="24"/>
          <w:szCs w:val="24"/>
        </w:rPr>
        <w:t xml:space="preserve">資料1　</w:t>
      </w:r>
      <w:r w:rsidR="00780937">
        <w:rPr>
          <w:rFonts w:asciiTheme="minorEastAsia" w:hAnsiTheme="minorEastAsia" w:cs="ＭＳゴシック" w:hint="eastAsia"/>
          <w:kern w:val="0"/>
          <w:sz w:val="24"/>
          <w:szCs w:val="24"/>
        </w:rPr>
        <w:t xml:space="preserve">「自殺予防に関するQ&amp;A」　　　　　　　　　　　　　　　　 </w:t>
      </w:r>
      <w:r w:rsidR="00917C20">
        <w:rPr>
          <w:rFonts w:asciiTheme="minorEastAsia" w:hAnsiTheme="minorEastAsia" w:cs="ＭＳゴシック" w:hint="eastAsia"/>
          <w:kern w:val="0"/>
          <w:sz w:val="24"/>
          <w:szCs w:val="24"/>
        </w:rPr>
        <w:t xml:space="preserve">　　</w:t>
      </w:r>
      <w:r w:rsidR="007A4D4B">
        <w:rPr>
          <w:rFonts w:asciiTheme="minorEastAsia" w:hAnsiTheme="minorEastAsia" w:cs="ＭＳゴシック" w:hint="eastAsia"/>
          <w:kern w:val="0"/>
          <w:sz w:val="24"/>
          <w:szCs w:val="24"/>
        </w:rPr>
        <w:t>24</w:t>
      </w:r>
    </w:p>
    <w:p w:rsidR="00BC349C" w:rsidRDefault="00D97DCF" w:rsidP="00780937">
      <w:pPr>
        <w:overflowPunct w:val="0"/>
        <w:ind w:leftChars="400" w:left="7440" w:hangingChars="2750" w:hanging="6600"/>
        <w:textAlignment w:val="baseline"/>
        <w:rPr>
          <w:rFonts w:asciiTheme="minorEastAsia" w:hAnsiTheme="minorEastAsia" w:cs="ＭＳ 明朝"/>
          <w:color w:val="000000"/>
          <w:kern w:val="0"/>
          <w:sz w:val="24"/>
          <w:szCs w:val="24"/>
        </w:rPr>
      </w:pPr>
      <w:r>
        <w:rPr>
          <w:rFonts w:asciiTheme="minorEastAsia" w:hAnsiTheme="minorEastAsia" w:cs="ＭＳゴシック" w:hint="eastAsia"/>
          <w:kern w:val="0"/>
          <w:sz w:val="24"/>
          <w:szCs w:val="24"/>
        </w:rPr>
        <w:t xml:space="preserve">　　　　</w:t>
      </w:r>
      <w:r w:rsidR="0088753D" w:rsidRPr="00D97DCF">
        <w:rPr>
          <w:rFonts w:asciiTheme="minorEastAsia" w:hAnsiTheme="minorEastAsia" w:cs="ＭＳゴシック" w:hint="eastAsia"/>
          <w:kern w:val="0"/>
          <w:sz w:val="24"/>
          <w:szCs w:val="24"/>
        </w:rPr>
        <w:t xml:space="preserve">　　　　　　　　　　　　　　　　　　　　</w:t>
      </w:r>
    </w:p>
    <w:p w:rsidR="00BC349C" w:rsidRPr="00B56C42" w:rsidRDefault="00684446" w:rsidP="00B56C42">
      <w:pPr>
        <w:autoSpaceDE w:val="0"/>
        <w:autoSpaceDN w:val="0"/>
        <w:adjustRightInd w:val="0"/>
        <w:ind w:left="720" w:hangingChars="300" w:hanging="72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資料２ </w:t>
      </w:r>
      <w:r w:rsidR="00B56C42">
        <w:rPr>
          <w:rFonts w:asciiTheme="minorEastAsia" w:hAnsiTheme="minorEastAsia" w:cs="ＭＳ 明朝" w:hint="eastAsia"/>
          <w:color w:val="000000"/>
          <w:kern w:val="0"/>
          <w:sz w:val="24"/>
          <w:szCs w:val="24"/>
        </w:rPr>
        <w:t>「不幸にして自殺が起きてしまったときの対応」</w:t>
      </w:r>
      <w:r>
        <w:rPr>
          <w:rFonts w:asciiTheme="minorEastAsia" w:hAnsiTheme="minorEastAsia" w:cs="ＭＳ 明朝" w:hint="eastAsia"/>
          <w:color w:val="000000"/>
          <w:kern w:val="0"/>
          <w:sz w:val="24"/>
          <w:szCs w:val="24"/>
        </w:rPr>
        <w:t xml:space="preserve">　　</w:t>
      </w:r>
      <w:r w:rsidR="00B56C42">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 xml:space="preserve">　　 </w:t>
      </w:r>
      <w:r w:rsidR="00917C20">
        <w:rPr>
          <w:rFonts w:asciiTheme="minorEastAsia" w:hAnsiTheme="minorEastAsia" w:cs="ＭＳ 明朝" w:hint="eastAsia"/>
          <w:color w:val="000000"/>
          <w:kern w:val="0"/>
          <w:sz w:val="24"/>
          <w:szCs w:val="24"/>
        </w:rPr>
        <w:t xml:space="preserve">　　</w:t>
      </w:r>
      <w:r w:rsidR="007A4D4B">
        <w:rPr>
          <w:rFonts w:asciiTheme="minorEastAsia" w:hAnsiTheme="minorEastAsia" w:cs="ＭＳ 明朝" w:hint="eastAsia"/>
          <w:color w:val="000000"/>
          <w:kern w:val="0"/>
          <w:sz w:val="24"/>
          <w:szCs w:val="24"/>
        </w:rPr>
        <w:t>28</w:t>
      </w:r>
    </w:p>
    <w:p w:rsidR="00D97DCF" w:rsidRPr="00684446" w:rsidRDefault="00684446" w:rsidP="00294AAC">
      <w:pPr>
        <w:tabs>
          <w:tab w:val="left" w:pos="2745"/>
        </w:tabs>
        <w:overflowPunct w:val="0"/>
        <w:ind w:left="720" w:hangingChars="300" w:hanging="720"/>
        <w:textAlignment w:val="baseline"/>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「自殺予防について、教師</w:t>
      </w:r>
      <w:r w:rsidR="00396FF9">
        <w:rPr>
          <w:rFonts w:asciiTheme="minorEastAsia" w:hAnsiTheme="minorEastAsia" w:cs="ＭＳゴシック" w:hint="eastAsia"/>
          <w:kern w:val="0"/>
          <w:sz w:val="24"/>
          <w:szCs w:val="24"/>
        </w:rPr>
        <w:t>の</w:t>
      </w:r>
      <w:r>
        <w:rPr>
          <w:rFonts w:asciiTheme="minorEastAsia" w:hAnsiTheme="minorEastAsia" w:cs="ＭＳゴシック" w:hint="eastAsia"/>
          <w:kern w:val="0"/>
          <w:sz w:val="24"/>
          <w:szCs w:val="24"/>
        </w:rPr>
        <w:t xml:space="preserve">できること・できないこと」         </w:t>
      </w:r>
      <w:r w:rsidR="007A4D4B">
        <w:rPr>
          <w:rFonts w:asciiTheme="minorEastAsia" w:hAnsiTheme="minorEastAsia" w:cs="ＭＳゴシック" w:hint="eastAsia"/>
          <w:kern w:val="0"/>
          <w:sz w:val="24"/>
          <w:szCs w:val="24"/>
        </w:rPr>
        <w:t>33</w:t>
      </w:r>
    </w:p>
    <w:p w:rsidR="00684446" w:rsidRPr="007A4D4B" w:rsidRDefault="00684446" w:rsidP="00684446">
      <w:pPr>
        <w:tabs>
          <w:tab w:val="left" w:pos="2745"/>
        </w:tabs>
        <w:overflowPunct w:val="0"/>
        <w:ind w:left="720" w:hangingChars="300" w:hanging="720"/>
        <w:textAlignment w:val="baseline"/>
        <w:rPr>
          <w:rFonts w:asciiTheme="minorEastAsia" w:hAnsiTheme="minorEastAsia" w:cs="ＭＳゴシック"/>
          <w:kern w:val="0"/>
          <w:sz w:val="24"/>
          <w:szCs w:val="24"/>
        </w:rPr>
      </w:pPr>
    </w:p>
    <w:p w:rsidR="0013660B" w:rsidRPr="00D97DCF" w:rsidRDefault="0088753D" w:rsidP="00684446">
      <w:pPr>
        <w:tabs>
          <w:tab w:val="left" w:pos="2745"/>
        </w:tabs>
        <w:overflowPunct w:val="0"/>
        <w:ind w:left="720" w:hangingChars="300" w:hanging="720"/>
        <w:textAlignment w:val="baseline"/>
        <w:rPr>
          <w:rFonts w:ascii="ＭＳ 明朝" w:eastAsia="ＭＳ 明朝" w:hAnsi="Times New Roman" w:cs="Times New Roman"/>
          <w:color w:val="000000"/>
          <w:spacing w:val="2"/>
          <w:kern w:val="0"/>
          <w:sz w:val="24"/>
          <w:szCs w:val="24"/>
        </w:rPr>
      </w:pPr>
      <w:r w:rsidRPr="00D97DCF">
        <w:rPr>
          <w:rFonts w:asciiTheme="minorEastAsia" w:hAnsiTheme="minorEastAsia" w:cs="ＭＳゴシック" w:hint="eastAsia"/>
          <w:kern w:val="0"/>
          <w:sz w:val="24"/>
          <w:szCs w:val="24"/>
        </w:rPr>
        <w:t>資料</w:t>
      </w:r>
      <w:r w:rsidR="00BC349C">
        <w:rPr>
          <w:rFonts w:asciiTheme="minorEastAsia" w:hAnsiTheme="minorEastAsia" w:cs="ＭＳゴシック" w:hint="eastAsia"/>
          <w:kern w:val="0"/>
          <w:sz w:val="24"/>
          <w:szCs w:val="24"/>
        </w:rPr>
        <w:t>３</w:t>
      </w:r>
      <w:r w:rsidRPr="00D97DCF">
        <w:rPr>
          <w:rFonts w:asciiTheme="minorEastAsia" w:hAnsiTheme="minorEastAsia" w:cs="ＭＳゴシック" w:hint="eastAsia"/>
          <w:kern w:val="0"/>
          <w:sz w:val="24"/>
          <w:szCs w:val="24"/>
        </w:rPr>
        <w:t xml:space="preserve"> </w:t>
      </w:r>
      <w:r w:rsidR="00684446">
        <w:rPr>
          <w:rFonts w:asciiTheme="minorEastAsia" w:hAnsiTheme="minorEastAsia" w:cs="ＭＳゴシック" w:hint="eastAsia"/>
          <w:kern w:val="0"/>
          <w:sz w:val="24"/>
          <w:szCs w:val="24"/>
        </w:rPr>
        <w:t>「</w:t>
      </w:r>
      <w:r w:rsidR="00684446">
        <w:rPr>
          <w:rFonts w:ascii="ＭＳ 明朝" w:eastAsia="ＭＳ 明朝" w:hAnsi="Times New Roman" w:cs="Times New Roman" w:hint="eastAsia"/>
          <w:color w:val="000000"/>
          <w:spacing w:val="2"/>
          <w:kern w:val="0"/>
          <w:sz w:val="24"/>
          <w:szCs w:val="24"/>
        </w:rPr>
        <w:t>保護者等対応</w:t>
      </w:r>
      <w:r w:rsidR="00DF0415">
        <w:rPr>
          <w:rFonts w:ascii="ＭＳ 明朝" w:eastAsia="ＭＳ 明朝" w:hAnsi="Times New Roman" w:cs="Times New Roman" w:hint="eastAsia"/>
          <w:color w:val="000000"/>
          <w:spacing w:val="2"/>
          <w:kern w:val="0"/>
          <w:sz w:val="24"/>
          <w:szCs w:val="24"/>
        </w:rPr>
        <w:t>資料</w:t>
      </w:r>
      <w:r w:rsidR="00684446">
        <w:rPr>
          <w:rFonts w:ascii="ＭＳ 明朝" w:eastAsia="ＭＳ 明朝" w:hAnsi="Times New Roman" w:cs="Times New Roman" w:hint="eastAsia"/>
          <w:color w:val="000000"/>
          <w:spacing w:val="2"/>
          <w:kern w:val="0"/>
          <w:sz w:val="24"/>
          <w:szCs w:val="24"/>
        </w:rPr>
        <w:t>」</w:t>
      </w:r>
      <w:r w:rsidR="00DF0415">
        <w:rPr>
          <w:rFonts w:ascii="ＭＳ 明朝" w:eastAsia="ＭＳ 明朝" w:hAnsi="Times New Roman" w:cs="Times New Roman" w:hint="eastAsia"/>
          <w:color w:val="000000"/>
          <w:spacing w:val="2"/>
          <w:kern w:val="0"/>
          <w:sz w:val="24"/>
          <w:szCs w:val="24"/>
        </w:rPr>
        <w:t xml:space="preserve">　</w:t>
      </w:r>
      <w:r w:rsidR="00684446">
        <w:rPr>
          <w:rFonts w:ascii="ＭＳ 明朝" w:eastAsia="ＭＳ 明朝" w:hAnsi="Times New Roman" w:cs="Times New Roman" w:hint="eastAsia"/>
          <w:color w:val="000000"/>
          <w:spacing w:val="2"/>
          <w:kern w:val="0"/>
          <w:sz w:val="24"/>
          <w:szCs w:val="24"/>
        </w:rPr>
        <w:t xml:space="preserve">　　　　　　　　　　</w:t>
      </w:r>
      <w:r w:rsidR="00B56C42">
        <w:rPr>
          <w:rFonts w:ascii="ＭＳ 明朝" w:eastAsia="ＭＳ 明朝" w:hAnsi="Times New Roman" w:cs="Times New Roman" w:hint="eastAsia"/>
          <w:color w:val="000000"/>
          <w:spacing w:val="2"/>
          <w:kern w:val="0"/>
          <w:sz w:val="24"/>
          <w:szCs w:val="24"/>
        </w:rPr>
        <w:t xml:space="preserve"> </w:t>
      </w:r>
      <w:r w:rsidR="00294AAC" w:rsidRPr="00D97DCF">
        <w:rPr>
          <w:rFonts w:ascii="ＭＳ 明朝" w:eastAsia="ＭＳ 明朝" w:hAnsi="Times New Roman" w:cs="Times New Roman" w:hint="eastAsia"/>
          <w:color w:val="000000"/>
          <w:spacing w:val="2"/>
          <w:kern w:val="0"/>
          <w:sz w:val="24"/>
          <w:szCs w:val="24"/>
        </w:rPr>
        <w:t xml:space="preserve">             </w:t>
      </w:r>
      <w:r w:rsidR="00917C20">
        <w:rPr>
          <w:rFonts w:ascii="ＭＳ 明朝" w:eastAsia="ＭＳ 明朝" w:hAnsi="Times New Roman" w:cs="Times New Roman" w:hint="eastAsia"/>
          <w:color w:val="000000"/>
          <w:spacing w:val="2"/>
          <w:kern w:val="0"/>
          <w:sz w:val="24"/>
          <w:szCs w:val="24"/>
        </w:rPr>
        <w:t xml:space="preserve">　　</w:t>
      </w:r>
      <w:r w:rsidR="007A4D4B">
        <w:rPr>
          <w:rFonts w:ascii="ＭＳ 明朝" w:eastAsia="ＭＳ 明朝" w:hAnsi="Times New Roman" w:cs="Times New Roman" w:hint="eastAsia"/>
          <w:color w:val="000000"/>
          <w:spacing w:val="2"/>
          <w:kern w:val="0"/>
          <w:sz w:val="24"/>
          <w:szCs w:val="24"/>
        </w:rPr>
        <w:t>34</w:t>
      </w:r>
    </w:p>
    <w:p w:rsidR="00D97DCF" w:rsidRPr="007A4D4B" w:rsidRDefault="00D97DCF" w:rsidP="00294AAC">
      <w:pPr>
        <w:tabs>
          <w:tab w:val="left" w:pos="2745"/>
        </w:tabs>
        <w:overflowPunct w:val="0"/>
        <w:ind w:left="732" w:hangingChars="300" w:hanging="732"/>
        <w:textAlignment w:val="baseline"/>
        <w:rPr>
          <w:rFonts w:ascii="ＭＳ 明朝" w:eastAsia="ＭＳ 明朝" w:hAnsi="Times New Roman" w:cs="Times New Roman"/>
          <w:color w:val="000000"/>
          <w:spacing w:val="2"/>
          <w:kern w:val="0"/>
          <w:sz w:val="24"/>
          <w:szCs w:val="24"/>
        </w:rPr>
      </w:pPr>
    </w:p>
    <w:p w:rsidR="0013660B" w:rsidRPr="00D97DCF" w:rsidRDefault="00BC349C" w:rsidP="00294AAC">
      <w:pPr>
        <w:tabs>
          <w:tab w:val="left" w:pos="2745"/>
        </w:tabs>
        <w:overflowPunct w:val="0"/>
        <w:ind w:left="732" w:hangingChars="300" w:hanging="73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資料４</w:t>
      </w:r>
      <w:r w:rsidR="0088753D" w:rsidRPr="00D97DCF">
        <w:rPr>
          <w:rFonts w:ascii="ＭＳ 明朝" w:eastAsia="ＭＳ 明朝" w:hAnsi="Times New Roman" w:cs="Times New Roman" w:hint="eastAsia"/>
          <w:color w:val="000000"/>
          <w:spacing w:val="2"/>
          <w:kern w:val="0"/>
          <w:sz w:val="24"/>
          <w:szCs w:val="24"/>
        </w:rPr>
        <w:t xml:space="preserve">　アイスブレーキング</w:t>
      </w:r>
      <w:r w:rsidR="00684446">
        <w:rPr>
          <w:rFonts w:ascii="ＭＳ 明朝" w:eastAsia="ＭＳ 明朝" w:hAnsi="Times New Roman" w:cs="Times New Roman" w:hint="eastAsia"/>
          <w:color w:val="000000"/>
          <w:spacing w:val="2"/>
          <w:kern w:val="0"/>
          <w:sz w:val="24"/>
          <w:szCs w:val="24"/>
        </w:rPr>
        <w:t>事例</w:t>
      </w:r>
      <w:r w:rsidR="0013660B" w:rsidRPr="00D97DCF">
        <w:rPr>
          <w:rFonts w:ascii="ＭＳ 明朝" w:eastAsia="ＭＳ 明朝" w:hAnsi="Times New Roman" w:cs="Times New Roman" w:hint="eastAsia"/>
          <w:color w:val="000000"/>
          <w:spacing w:val="2"/>
          <w:kern w:val="0"/>
          <w:sz w:val="24"/>
          <w:szCs w:val="24"/>
        </w:rPr>
        <w:t xml:space="preserve">　　　　　　</w:t>
      </w:r>
      <w:r w:rsidR="00294AAC" w:rsidRPr="00D97DCF">
        <w:rPr>
          <w:rFonts w:ascii="ＭＳ 明朝" w:eastAsia="ＭＳ 明朝" w:hAnsi="Times New Roman" w:cs="Times New Roman" w:hint="eastAsia"/>
          <w:color w:val="000000"/>
          <w:spacing w:val="2"/>
          <w:kern w:val="0"/>
          <w:sz w:val="24"/>
          <w:szCs w:val="24"/>
        </w:rPr>
        <w:t xml:space="preserve">     </w:t>
      </w:r>
      <w:r w:rsidR="0013660B" w:rsidRPr="00D97DCF">
        <w:rPr>
          <w:rFonts w:ascii="ＭＳ 明朝" w:eastAsia="ＭＳ 明朝" w:hAnsi="Times New Roman" w:cs="Times New Roman" w:hint="eastAsia"/>
          <w:color w:val="000000"/>
          <w:spacing w:val="2"/>
          <w:kern w:val="0"/>
          <w:sz w:val="24"/>
          <w:szCs w:val="24"/>
        </w:rPr>
        <w:t xml:space="preserve">　　　</w:t>
      </w:r>
      <w:r w:rsidR="00D97DCF">
        <w:rPr>
          <w:rFonts w:ascii="ＭＳ 明朝" w:eastAsia="ＭＳ 明朝" w:hAnsi="Times New Roman" w:cs="Times New Roman" w:hint="eastAsia"/>
          <w:color w:val="000000"/>
          <w:spacing w:val="2"/>
          <w:kern w:val="0"/>
          <w:sz w:val="24"/>
          <w:szCs w:val="24"/>
        </w:rPr>
        <w:t xml:space="preserve">　　</w:t>
      </w:r>
      <w:r w:rsidR="0013660B" w:rsidRPr="00D97DCF">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 xml:space="preserve"> </w:t>
      </w:r>
      <w:r w:rsidR="00917C20">
        <w:rPr>
          <w:rFonts w:ascii="ＭＳ 明朝" w:eastAsia="ＭＳ 明朝" w:hAnsi="Times New Roman" w:cs="Times New Roman" w:hint="eastAsia"/>
          <w:color w:val="000000"/>
          <w:spacing w:val="2"/>
          <w:kern w:val="0"/>
          <w:sz w:val="24"/>
          <w:szCs w:val="24"/>
        </w:rPr>
        <w:t xml:space="preserve">　　</w:t>
      </w:r>
      <w:r w:rsidR="007A4D4B">
        <w:rPr>
          <w:rFonts w:ascii="ＭＳ 明朝" w:eastAsia="ＭＳ 明朝" w:hAnsi="Times New Roman" w:cs="Times New Roman" w:hint="eastAsia"/>
          <w:color w:val="000000"/>
          <w:spacing w:val="2"/>
          <w:kern w:val="0"/>
          <w:sz w:val="24"/>
          <w:szCs w:val="24"/>
        </w:rPr>
        <w:t>37</w:t>
      </w:r>
    </w:p>
    <w:p w:rsidR="00D97DCF" w:rsidRPr="007A4D4B" w:rsidRDefault="00D97DCF" w:rsidP="00294AAC">
      <w:pPr>
        <w:tabs>
          <w:tab w:val="left" w:pos="2745"/>
        </w:tabs>
        <w:overflowPunct w:val="0"/>
        <w:ind w:left="732" w:hangingChars="300" w:hanging="732"/>
        <w:textAlignment w:val="baseline"/>
        <w:rPr>
          <w:rFonts w:ascii="ＭＳ 明朝" w:eastAsia="ＭＳ 明朝" w:hAnsi="Times New Roman" w:cs="Times New Roman"/>
          <w:color w:val="000000"/>
          <w:spacing w:val="2"/>
          <w:kern w:val="0"/>
          <w:sz w:val="24"/>
          <w:szCs w:val="24"/>
        </w:rPr>
      </w:pPr>
    </w:p>
    <w:p w:rsidR="00684446" w:rsidRDefault="00BC349C" w:rsidP="00294AAC">
      <w:pPr>
        <w:tabs>
          <w:tab w:val="left" w:pos="2745"/>
        </w:tabs>
        <w:overflowPunct w:val="0"/>
        <w:ind w:left="732" w:hangingChars="300" w:hanging="73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資料５</w:t>
      </w:r>
      <w:r w:rsidR="00294AAC" w:rsidRPr="00D97DCF">
        <w:rPr>
          <w:rFonts w:ascii="ＭＳ 明朝" w:eastAsia="ＭＳ 明朝" w:hAnsi="Times New Roman" w:cs="Times New Roman" w:hint="eastAsia"/>
          <w:color w:val="000000"/>
          <w:spacing w:val="2"/>
          <w:kern w:val="0"/>
          <w:sz w:val="24"/>
          <w:szCs w:val="24"/>
        </w:rPr>
        <w:t xml:space="preserve">　対応</w:t>
      </w:r>
      <w:r w:rsidR="00684446">
        <w:rPr>
          <w:rFonts w:ascii="ＭＳ 明朝" w:eastAsia="ＭＳ 明朝" w:hAnsi="Times New Roman" w:cs="Times New Roman" w:hint="eastAsia"/>
          <w:color w:val="000000"/>
          <w:spacing w:val="2"/>
          <w:kern w:val="0"/>
          <w:sz w:val="24"/>
          <w:szCs w:val="24"/>
        </w:rPr>
        <w:t>メモ様式</w:t>
      </w:r>
      <w:r w:rsidR="009413EB">
        <w:rPr>
          <w:rFonts w:ascii="ＭＳ 明朝" w:eastAsia="ＭＳ 明朝" w:hAnsi="Times New Roman" w:cs="Times New Roman" w:hint="eastAsia"/>
          <w:color w:val="000000"/>
          <w:spacing w:val="2"/>
          <w:kern w:val="0"/>
          <w:sz w:val="24"/>
          <w:szCs w:val="24"/>
        </w:rPr>
        <w:t xml:space="preserve">　　　　　　　　　</w:t>
      </w:r>
      <w:r w:rsidR="00684446">
        <w:rPr>
          <w:rFonts w:ascii="ＭＳ 明朝" w:eastAsia="ＭＳ 明朝" w:hAnsi="Times New Roman" w:cs="Times New Roman" w:hint="eastAsia"/>
          <w:color w:val="000000"/>
          <w:spacing w:val="2"/>
          <w:kern w:val="0"/>
          <w:sz w:val="24"/>
          <w:szCs w:val="24"/>
        </w:rPr>
        <w:t xml:space="preserve">　　　　　　　　　　　　 </w:t>
      </w:r>
      <w:r w:rsidR="00917C20">
        <w:rPr>
          <w:rFonts w:ascii="ＭＳ 明朝" w:eastAsia="ＭＳ 明朝" w:hAnsi="Times New Roman" w:cs="Times New Roman" w:hint="eastAsia"/>
          <w:color w:val="000000"/>
          <w:spacing w:val="2"/>
          <w:kern w:val="0"/>
          <w:sz w:val="24"/>
          <w:szCs w:val="24"/>
        </w:rPr>
        <w:t xml:space="preserve">　　</w:t>
      </w:r>
      <w:r w:rsidR="007A4D4B">
        <w:rPr>
          <w:rFonts w:ascii="ＭＳ 明朝" w:eastAsia="ＭＳ 明朝" w:hAnsi="Times New Roman" w:cs="Times New Roman" w:hint="eastAsia"/>
          <w:color w:val="000000"/>
          <w:spacing w:val="2"/>
          <w:kern w:val="0"/>
          <w:sz w:val="24"/>
          <w:szCs w:val="24"/>
        </w:rPr>
        <w:t>39</w:t>
      </w:r>
    </w:p>
    <w:p w:rsidR="009413EB" w:rsidRPr="007A4D4B" w:rsidRDefault="009413EB" w:rsidP="00294AAC">
      <w:pPr>
        <w:tabs>
          <w:tab w:val="left" w:pos="2745"/>
        </w:tabs>
        <w:overflowPunct w:val="0"/>
        <w:ind w:left="732" w:hangingChars="300" w:hanging="732"/>
        <w:textAlignment w:val="baseline"/>
        <w:rPr>
          <w:rFonts w:ascii="ＭＳ 明朝" w:eastAsia="ＭＳ 明朝" w:hAnsi="Times New Roman" w:cs="Times New Roman"/>
          <w:color w:val="000000"/>
          <w:spacing w:val="2"/>
          <w:kern w:val="0"/>
          <w:sz w:val="24"/>
          <w:szCs w:val="24"/>
        </w:rPr>
      </w:pPr>
    </w:p>
    <w:p w:rsidR="009413EB" w:rsidRDefault="009413EB" w:rsidP="009413EB">
      <w:pPr>
        <w:tabs>
          <w:tab w:val="left" w:pos="2745"/>
        </w:tabs>
        <w:overflowPunct w:val="0"/>
        <w:ind w:left="732" w:hangingChars="300" w:hanging="73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資料６</w:t>
      </w:r>
      <w:r w:rsidRPr="00D97DCF">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研修振り返りシート</w:t>
      </w:r>
      <w:r w:rsidR="00ED238E">
        <w:rPr>
          <w:rFonts w:ascii="ＭＳ 明朝" w:eastAsia="ＭＳ 明朝" w:hAnsi="Times New Roman" w:cs="Times New Roman" w:hint="eastAsia"/>
          <w:color w:val="000000"/>
          <w:spacing w:val="2"/>
          <w:kern w:val="0"/>
          <w:sz w:val="24"/>
          <w:szCs w:val="24"/>
        </w:rPr>
        <w:t xml:space="preserve">　　　　　　　　　　　　　　　　　　　　</w:t>
      </w:r>
      <w:r w:rsidR="00C6713F">
        <w:rPr>
          <w:rFonts w:ascii="ＭＳ 明朝" w:eastAsia="ＭＳ 明朝" w:hAnsi="Times New Roman" w:cs="Times New Roman" w:hint="eastAsia"/>
          <w:color w:val="000000"/>
          <w:spacing w:val="2"/>
          <w:kern w:val="0"/>
          <w:sz w:val="24"/>
          <w:szCs w:val="24"/>
        </w:rPr>
        <w:t xml:space="preserve"> </w:t>
      </w:r>
      <w:r w:rsidR="007A4D4B">
        <w:rPr>
          <w:rFonts w:ascii="ＭＳ 明朝" w:eastAsia="ＭＳ 明朝" w:hAnsi="Times New Roman" w:cs="Times New Roman" w:hint="eastAsia"/>
          <w:color w:val="000000"/>
          <w:spacing w:val="2"/>
          <w:kern w:val="0"/>
          <w:sz w:val="24"/>
          <w:szCs w:val="24"/>
        </w:rPr>
        <w:t>41</w:t>
      </w:r>
    </w:p>
    <w:p w:rsidR="009413EB" w:rsidRDefault="009413EB" w:rsidP="009413EB">
      <w:pPr>
        <w:tabs>
          <w:tab w:val="left" w:pos="2745"/>
        </w:tabs>
        <w:overflowPunct w:val="0"/>
        <w:ind w:left="732" w:hangingChars="300" w:hanging="73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p>
    <w:p w:rsidR="009413EB" w:rsidRPr="009413EB" w:rsidRDefault="009413EB" w:rsidP="00294AAC">
      <w:pPr>
        <w:tabs>
          <w:tab w:val="left" w:pos="2745"/>
        </w:tabs>
        <w:overflowPunct w:val="0"/>
        <w:ind w:left="732" w:hangingChars="300" w:hanging="732"/>
        <w:textAlignment w:val="baseline"/>
        <w:rPr>
          <w:rFonts w:ascii="ＭＳ 明朝" w:eastAsia="ＭＳ 明朝" w:hAnsi="Times New Roman" w:cs="Times New Roman"/>
          <w:color w:val="000000"/>
          <w:spacing w:val="2"/>
          <w:kern w:val="0"/>
          <w:sz w:val="24"/>
          <w:szCs w:val="24"/>
        </w:rPr>
      </w:pPr>
    </w:p>
    <w:p w:rsidR="00EC09C2" w:rsidRPr="00B532CA" w:rsidRDefault="00EC09C2" w:rsidP="00B532CA">
      <w:pPr>
        <w:tabs>
          <w:tab w:val="left" w:pos="2745"/>
        </w:tabs>
        <w:overflowPunct w:val="0"/>
        <w:ind w:left="840" w:hangingChars="300" w:hanging="840"/>
        <w:jc w:val="left"/>
        <w:textAlignment w:val="baseline"/>
        <w:rPr>
          <w:rFonts w:asciiTheme="majorEastAsia" w:eastAsiaTheme="majorEastAsia" w:hAnsiTheme="majorEastAsia"/>
          <w:color w:val="000000" w:themeColor="text1"/>
          <w:kern w:val="24"/>
          <w:sz w:val="28"/>
          <w:szCs w:val="28"/>
        </w:rPr>
      </w:pPr>
      <w:r w:rsidRPr="00B532CA">
        <w:rPr>
          <w:rFonts w:asciiTheme="majorEastAsia" w:eastAsiaTheme="majorEastAsia" w:hAnsiTheme="majorEastAsia" w:hint="eastAsia"/>
          <w:color w:val="000000" w:themeColor="text1"/>
          <w:kern w:val="24"/>
          <w:sz w:val="28"/>
          <w:szCs w:val="28"/>
        </w:rPr>
        <w:t>本研修資料について</w:t>
      </w:r>
    </w:p>
    <w:p w:rsidR="00EC09C2" w:rsidRDefault="003A3055" w:rsidP="00EC09C2">
      <w:pPr>
        <w:pStyle w:val="Web"/>
        <w:spacing w:before="67" w:beforeAutospacing="0" w:after="0" w:afterAutospacing="0"/>
        <w:ind w:left="480" w:hangingChars="200" w:hanging="480"/>
        <w:rPr>
          <w:rFonts w:asciiTheme="majorEastAsia" w:eastAsiaTheme="majorEastAsia" w:hAnsiTheme="majorEastAsia" w:cstheme="minorBidi"/>
          <w:color w:val="000000" w:themeColor="text1"/>
          <w:kern w:val="24"/>
        </w:rPr>
      </w:pPr>
      <w:r>
        <w:rPr>
          <w:rFonts w:asciiTheme="majorEastAsia" w:eastAsiaTheme="majorEastAsia" w:hAnsiTheme="majorEastAsia" w:cstheme="minorBidi" w:hint="eastAsia"/>
          <w:color w:val="000000" w:themeColor="text1"/>
          <w:kern w:val="24"/>
        </w:rPr>
        <w:t xml:space="preserve">１　</w:t>
      </w:r>
      <w:r w:rsidR="00EC09C2">
        <w:rPr>
          <w:rFonts w:asciiTheme="majorEastAsia" w:eastAsiaTheme="majorEastAsia" w:hAnsiTheme="majorEastAsia" w:cstheme="minorBidi" w:hint="eastAsia"/>
          <w:color w:val="000000" w:themeColor="text1"/>
          <w:kern w:val="24"/>
        </w:rPr>
        <w:t>目　的</w:t>
      </w:r>
    </w:p>
    <w:p w:rsidR="00EC09C2" w:rsidRPr="000B75B7" w:rsidRDefault="00EC09C2" w:rsidP="00EC09C2">
      <w:pPr>
        <w:pStyle w:val="Web"/>
        <w:spacing w:before="67" w:beforeAutospacing="0" w:after="0" w:afterAutospacing="0"/>
        <w:ind w:leftChars="200" w:left="420"/>
        <w:rPr>
          <w:rFonts w:asciiTheme="minorEastAsia" w:eastAsiaTheme="minorEastAsia" w:hAnsiTheme="minorEastAsia" w:cstheme="minorBidi"/>
          <w:color w:val="000000" w:themeColor="text1"/>
          <w:kern w:val="24"/>
        </w:rPr>
      </w:pPr>
      <w:r w:rsidRPr="000B75B7">
        <w:rPr>
          <w:rFonts w:asciiTheme="minorEastAsia" w:eastAsiaTheme="minorEastAsia" w:hAnsiTheme="minorEastAsia" w:cstheme="minorBidi" w:hint="eastAsia"/>
          <w:color w:val="000000" w:themeColor="text1"/>
          <w:kern w:val="24"/>
        </w:rPr>
        <w:t>本資料掲載の生徒指導に係るケースについて、グループワークを行うことで</w:t>
      </w:r>
    </w:p>
    <w:p w:rsidR="00EC09C2" w:rsidRPr="000B75B7" w:rsidRDefault="00EC09C2" w:rsidP="00EC09C2">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sidRPr="000B75B7">
        <w:rPr>
          <w:rFonts w:asciiTheme="minorEastAsia" w:eastAsiaTheme="minorEastAsia" w:hAnsiTheme="minorEastAsia" w:cstheme="minorBidi" w:hint="eastAsia"/>
          <w:color w:val="000000" w:themeColor="text1"/>
          <w:kern w:val="24"/>
        </w:rPr>
        <w:t>教職員の生徒指導に対する認識の共有、行動の一元化を図るなど、各校の生徒</w:t>
      </w:r>
    </w:p>
    <w:p w:rsidR="00EC09C2" w:rsidRPr="000B75B7" w:rsidRDefault="00EC09C2" w:rsidP="00EC09C2">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sidRPr="000B75B7">
        <w:rPr>
          <w:rFonts w:asciiTheme="minorEastAsia" w:eastAsiaTheme="minorEastAsia" w:hAnsiTheme="minorEastAsia" w:cstheme="minorBidi" w:hint="eastAsia"/>
          <w:color w:val="000000" w:themeColor="text1"/>
          <w:kern w:val="24"/>
        </w:rPr>
        <w:t>指導体制等の充実を目的とします。</w:t>
      </w:r>
    </w:p>
    <w:p w:rsidR="00E857C2" w:rsidRDefault="00E857C2" w:rsidP="00EC09C2">
      <w:pPr>
        <w:pStyle w:val="Web"/>
        <w:spacing w:before="67" w:beforeAutospacing="0" w:after="0" w:afterAutospacing="0"/>
        <w:ind w:left="480" w:hangingChars="200" w:hanging="480"/>
        <w:rPr>
          <w:rFonts w:asciiTheme="majorEastAsia" w:eastAsiaTheme="majorEastAsia" w:hAnsiTheme="majorEastAsia" w:cstheme="minorBidi"/>
          <w:color w:val="000000" w:themeColor="text1"/>
          <w:kern w:val="24"/>
        </w:rPr>
      </w:pPr>
    </w:p>
    <w:p w:rsidR="00EC09C2" w:rsidRDefault="003A3055" w:rsidP="00EC09C2">
      <w:pPr>
        <w:pStyle w:val="Web"/>
        <w:spacing w:before="67" w:beforeAutospacing="0" w:after="0" w:afterAutospacing="0"/>
        <w:ind w:left="480" w:hangingChars="200" w:hanging="480"/>
        <w:rPr>
          <w:rFonts w:asciiTheme="majorEastAsia" w:eastAsiaTheme="majorEastAsia" w:hAnsiTheme="majorEastAsia" w:cstheme="minorBidi"/>
          <w:color w:val="000000" w:themeColor="text1"/>
          <w:kern w:val="24"/>
        </w:rPr>
      </w:pPr>
      <w:r>
        <w:rPr>
          <w:rFonts w:asciiTheme="majorEastAsia" w:eastAsiaTheme="majorEastAsia" w:hAnsiTheme="majorEastAsia" w:cstheme="minorBidi" w:hint="eastAsia"/>
          <w:color w:val="000000" w:themeColor="text1"/>
          <w:kern w:val="24"/>
        </w:rPr>
        <w:t xml:space="preserve">２　</w:t>
      </w:r>
      <w:r w:rsidR="00EC09C2">
        <w:rPr>
          <w:rFonts w:asciiTheme="majorEastAsia" w:eastAsiaTheme="majorEastAsia" w:hAnsiTheme="majorEastAsia" w:cstheme="minorBidi" w:hint="eastAsia"/>
          <w:color w:val="000000" w:themeColor="text1"/>
          <w:kern w:val="24"/>
        </w:rPr>
        <w:t>使用方法</w:t>
      </w:r>
    </w:p>
    <w:p w:rsidR="003A3055" w:rsidRDefault="00EC09C2" w:rsidP="003A3055">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r>
        <w:rPr>
          <w:rFonts w:asciiTheme="majorEastAsia" w:eastAsiaTheme="majorEastAsia" w:hAnsiTheme="majorEastAsia" w:cstheme="minorBidi" w:hint="eastAsia"/>
          <w:color w:val="000000" w:themeColor="text1"/>
          <w:kern w:val="24"/>
        </w:rPr>
        <w:t xml:space="preserve">　</w:t>
      </w:r>
      <w:r w:rsidR="003A3055">
        <w:rPr>
          <w:rFonts w:asciiTheme="majorEastAsia" w:eastAsiaTheme="majorEastAsia" w:hAnsiTheme="majorEastAsia" w:cstheme="minorBidi" w:hint="eastAsia"/>
          <w:color w:val="000000" w:themeColor="text1"/>
          <w:kern w:val="24"/>
        </w:rPr>
        <w:t xml:space="preserve"> </w:t>
      </w:r>
      <w:r w:rsidR="003A3055" w:rsidRPr="003A3055">
        <w:rPr>
          <w:rFonts w:asciiTheme="minorEastAsia" w:eastAsiaTheme="minorEastAsia" w:hAnsiTheme="minorEastAsia" w:cstheme="minorBidi" w:hint="eastAsia"/>
          <w:color w:val="000000" w:themeColor="text1"/>
          <w:kern w:val="24"/>
        </w:rPr>
        <w:t>各ケースについて</w:t>
      </w:r>
      <w:r w:rsidR="003A3055">
        <w:rPr>
          <w:rFonts w:asciiTheme="minorEastAsia" w:eastAsiaTheme="minorEastAsia" w:hAnsiTheme="minorEastAsia" w:cstheme="minorBidi" w:hint="eastAsia"/>
          <w:color w:val="000000" w:themeColor="text1"/>
          <w:kern w:val="24"/>
        </w:rPr>
        <w:t>、</w:t>
      </w:r>
      <w:r w:rsidRPr="003A3055">
        <w:rPr>
          <w:rFonts w:asciiTheme="minorEastAsia" w:eastAsiaTheme="minorEastAsia" w:hAnsiTheme="minorEastAsia" w:cstheme="minorBidi" w:hint="eastAsia"/>
          <w:color w:val="000000" w:themeColor="text1"/>
          <w:kern w:val="24"/>
        </w:rPr>
        <w:t>３～６人程度</w:t>
      </w:r>
      <w:r w:rsidR="003A3055">
        <w:rPr>
          <w:rFonts w:asciiTheme="minorEastAsia" w:eastAsiaTheme="minorEastAsia" w:hAnsiTheme="minorEastAsia" w:cstheme="minorBidi" w:hint="eastAsia"/>
          <w:color w:val="000000" w:themeColor="text1"/>
          <w:kern w:val="24"/>
        </w:rPr>
        <w:t>による</w:t>
      </w:r>
      <w:r w:rsidRPr="003A3055">
        <w:rPr>
          <w:rFonts w:asciiTheme="minorEastAsia" w:eastAsiaTheme="minorEastAsia" w:hAnsiTheme="minorEastAsia" w:cstheme="minorBidi" w:hint="eastAsia"/>
          <w:color w:val="000000" w:themeColor="text1"/>
          <w:kern w:val="24"/>
        </w:rPr>
        <w:t>グループワークを行います。</w:t>
      </w:r>
      <w:r w:rsidRPr="000B75B7">
        <w:rPr>
          <w:rFonts w:asciiTheme="minorEastAsia" w:eastAsiaTheme="minorEastAsia" w:hAnsiTheme="minorEastAsia" w:cstheme="minorBidi" w:hint="eastAsia"/>
          <w:color w:val="000000" w:themeColor="text1"/>
          <w:kern w:val="24"/>
        </w:rPr>
        <w:t>ケース</w:t>
      </w:r>
    </w:p>
    <w:p w:rsidR="003A3055" w:rsidRDefault="00EC09C2" w:rsidP="003A3055">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sidRPr="000B75B7">
        <w:rPr>
          <w:rFonts w:asciiTheme="minorEastAsia" w:eastAsiaTheme="minorEastAsia" w:hAnsiTheme="minorEastAsia" w:cstheme="minorBidi" w:hint="eastAsia"/>
          <w:color w:val="000000" w:themeColor="text1"/>
          <w:kern w:val="24"/>
        </w:rPr>
        <w:t>は、概要だけで、</w:t>
      </w:r>
      <w:r w:rsidR="000B75B7">
        <w:rPr>
          <w:rFonts w:asciiTheme="minorEastAsia" w:eastAsiaTheme="minorEastAsia" w:hAnsiTheme="minorEastAsia" w:cstheme="minorBidi" w:hint="eastAsia"/>
          <w:color w:val="000000" w:themeColor="text1"/>
          <w:kern w:val="24"/>
        </w:rPr>
        <w:t>情報が</w:t>
      </w:r>
      <w:r w:rsidRPr="000B75B7">
        <w:rPr>
          <w:rFonts w:asciiTheme="minorEastAsia" w:eastAsiaTheme="minorEastAsia" w:hAnsiTheme="minorEastAsia" w:cstheme="minorBidi" w:hint="eastAsia"/>
          <w:color w:val="000000" w:themeColor="text1"/>
          <w:kern w:val="24"/>
        </w:rPr>
        <w:t>十分ではない部分もあ</w:t>
      </w:r>
      <w:r w:rsidR="000B75B7">
        <w:rPr>
          <w:rFonts w:asciiTheme="minorEastAsia" w:eastAsiaTheme="minorEastAsia" w:hAnsiTheme="minorEastAsia" w:cstheme="minorBidi" w:hint="eastAsia"/>
          <w:color w:val="000000" w:themeColor="text1"/>
          <w:kern w:val="24"/>
        </w:rPr>
        <w:t>ります</w:t>
      </w:r>
      <w:r w:rsidR="003A3055">
        <w:rPr>
          <w:rFonts w:asciiTheme="minorEastAsia" w:eastAsiaTheme="minorEastAsia" w:hAnsiTheme="minorEastAsia" w:cstheme="minorBidi" w:hint="eastAsia"/>
          <w:color w:val="000000" w:themeColor="text1"/>
          <w:kern w:val="24"/>
        </w:rPr>
        <w:t>。</w:t>
      </w:r>
      <w:r w:rsidR="003A3055" w:rsidRPr="000B75B7">
        <w:rPr>
          <w:rFonts w:asciiTheme="minorEastAsia" w:eastAsiaTheme="minorEastAsia" w:hAnsiTheme="minorEastAsia" w:cstheme="minorBidi" w:hint="eastAsia"/>
          <w:color w:val="000000" w:themeColor="text1"/>
          <w:kern w:val="24"/>
        </w:rPr>
        <w:t>各校の実態に合わせ</w:t>
      </w:r>
      <w:r w:rsidR="003A3055">
        <w:rPr>
          <w:rFonts w:asciiTheme="minorEastAsia" w:eastAsiaTheme="minorEastAsia" w:hAnsiTheme="minorEastAsia" w:cstheme="minorBidi" w:hint="eastAsia"/>
          <w:color w:val="000000" w:themeColor="text1"/>
          <w:kern w:val="24"/>
        </w:rPr>
        <w:t>、</w:t>
      </w:r>
    </w:p>
    <w:p w:rsidR="00EC09C2" w:rsidRPr="000B75B7" w:rsidRDefault="00EC09C2" w:rsidP="003A3055">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sidRPr="000B75B7">
        <w:rPr>
          <w:rFonts w:asciiTheme="minorEastAsia" w:eastAsiaTheme="minorEastAsia" w:hAnsiTheme="minorEastAsia" w:cstheme="minorBidi" w:hint="eastAsia"/>
          <w:color w:val="000000" w:themeColor="text1"/>
          <w:kern w:val="24"/>
        </w:rPr>
        <w:t>ケースに情報を加える</w:t>
      </w:r>
      <w:r w:rsidR="003A3055">
        <w:rPr>
          <w:rFonts w:asciiTheme="minorEastAsia" w:eastAsiaTheme="minorEastAsia" w:hAnsiTheme="minorEastAsia" w:cstheme="minorBidi" w:hint="eastAsia"/>
          <w:color w:val="000000" w:themeColor="text1"/>
          <w:kern w:val="24"/>
        </w:rPr>
        <w:t>など、</w:t>
      </w:r>
      <w:r w:rsidRPr="000B75B7">
        <w:rPr>
          <w:rFonts w:asciiTheme="minorEastAsia" w:eastAsiaTheme="minorEastAsia" w:hAnsiTheme="minorEastAsia" w:cstheme="minorBidi" w:hint="eastAsia"/>
          <w:color w:val="000000" w:themeColor="text1"/>
          <w:kern w:val="24"/>
        </w:rPr>
        <w:t>工夫</w:t>
      </w:r>
      <w:r w:rsidR="003A3055">
        <w:rPr>
          <w:rFonts w:asciiTheme="minorEastAsia" w:eastAsiaTheme="minorEastAsia" w:hAnsiTheme="minorEastAsia" w:cstheme="minorBidi" w:hint="eastAsia"/>
          <w:color w:val="000000" w:themeColor="text1"/>
          <w:kern w:val="24"/>
        </w:rPr>
        <w:t>をお願いします</w:t>
      </w:r>
      <w:r w:rsidRPr="000B75B7">
        <w:rPr>
          <w:rFonts w:asciiTheme="minorEastAsia" w:eastAsiaTheme="minorEastAsia" w:hAnsiTheme="minorEastAsia" w:cstheme="minorBidi" w:hint="eastAsia"/>
          <w:color w:val="000000" w:themeColor="text1"/>
          <w:kern w:val="24"/>
        </w:rPr>
        <w:t>。</w:t>
      </w:r>
    </w:p>
    <w:p w:rsidR="00E857C2" w:rsidRDefault="00E857C2" w:rsidP="00EC09C2">
      <w:pPr>
        <w:pStyle w:val="Web"/>
        <w:spacing w:before="67" w:beforeAutospacing="0" w:after="0" w:afterAutospacing="0"/>
        <w:ind w:left="480" w:hangingChars="200" w:hanging="480"/>
        <w:rPr>
          <w:rFonts w:asciiTheme="majorEastAsia" w:eastAsiaTheme="majorEastAsia" w:hAnsiTheme="majorEastAsia" w:cstheme="minorBidi"/>
          <w:color w:val="000000" w:themeColor="text1"/>
          <w:kern w:val="24"/>
        </w:rPr>
      </w:pPr>
      <w:r>
        <w:rPr>
          <w:rFonts w:asciiTheme="majorEastAsia" w:eastAsiaTheme="majorEastAsia" w:hAnsiTheme="majorEastAsia" w:cstheme="minorBidi" w:hint="eastAsia"/>
          <w:color w:val="000000" w:themeColor="text1"/>
          <w:kern w:val="24"/>
        </w:rPr>
        <w:t xml:space="preserve">　 </w:t>
      </w:r>
    </w:p>
    <w:p w:rsidR="005B55F7" w:rsidRPr="00074B8D" w:rsidRDefault="005B55F7" w:rsidP="00EC09C2">
      <w:pPr>
        <w:pStyle w:val="Web"/>
        <w:spacing w:before="67" w:beforeAutospacing="0" w:after="0" w:afterAutospacing="0"/>
        <w:ind w:left="480" w:hangingChars="200" w:hanging="480"/>
        <w:rPr>
          <w:rFonts w:asciiTheme="majorEastAsia" w:eastAsiaTheme="majorEastAsia" w:hAnsiTheme="majorEastAsia" w:cstheme="minorBidi"/>
          <w:color w:val="000000" w:themeColor="text1"/>
          <w:kern w:val="24"/>
        </w:rPr>
      </w:pPr>
      <w:r>
        <w:rPr>
          <w:rFonts w:asciiTheme="majorEastAsia" w:eastAsiaTheme="majorEastAsia" w:hAnsiTheme="majorEastAsia" w:cstheme="minorBidi" w:hint="eastAsia"/>
          <w:color w:val="000000" w:themeColor="text1"/>
          <w:kern w:val="24"/>
        </w:rPr>
        <w:t>（校内研修実施前）</w:t>
      </w:r>
    </w:p>
    <w:p w:rsidR="00EC09C2" w:rsidRDefault="003A3055" w:rsidP="00EC09C2">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(1)</w:t>
      </w:r>
      <w:r w:rsidR="0031588D">
        <w:rPr>
          <w:rFonts w:asciiTheme="minorEastAsia" w:eastAsiaTheme="minorEastAsia" w:hAnsiTheme="minorEastAsia" w:cstheme="minorBidi" w:hint="eastAsia"/>
          <w:color w:val="000000" w:themeColor="text1"/>
          <w:kern w:val="24"/>
        </w:rPr>
        <w:t xml:space="preserve"> </w:t>
      </w:r>
      <w:r w:rsidR="00EC09C2" w:rsidRPr="000B75B7">
        <w:rPr>
          <w:rFonts w:asciiTheme="minorEastAsia" w:eastAsiaTheme="minorEastAsia" w:hAnsiTheme="minorEastAsia" w:cstheme="minorBidi" w:hint="eastAsia"/>
          <w:color w:val="000000" w:themeColor="text1"/>
          <w:kern w:val="24"/>
        </w:rPr>
        <w:t>学校運営委員会等が、研修期日、</w:t>
      </w:r>
      <w:r w:rsidR="000B75B7">
        <w:rPr>
          <w:rFonts w:asciiTheme="minorEastAsia" w:eastAsiaTheme="minorEastAsia" w:hAnsiTheme="minorEastAsia" w:cstheme="minorBidi" w:hint="eastAsia"/>
          <w:color w:val="000000" w:themeColor="text1"/>
          <w:kern w:val="24"/>
        </w:rPr>
        <w:t>グループワークの</w:t>
      </w:r>
      <w:r w:rsidR="00EC09C2" w:rsidRPr="000B75B7">
        <w:rPr>
          <w:rFonts w:asciiTheme="minorEastAsia" w:eastAsiaTheme="minorEastAsia" w:hAnsiTheme="minorEastAsia" w:cstheme="minorBidi" w:hint="eastAsia"/>
          <w:color w:val="000000" w:themeColor="text1"/>
          <w:kern w:val="24"/>
        </w:rPr>
        <w:t>ファシリテーター</w:t>
      </w:r>
      <w:r w:rsidR="000B75B7">
        <w:rPr>
          <w:rFonts w:asciiTheme="minorEastAsia" w:eastAsiaTheme="minorEastAsia" w:hAnsiTheme="minorEastAsia" w:cstheme="minorBidi" w:hint="eastAsia"/>
          <w:color w:val="000000" w:themeColor="text1"/>
          <w:kern w:val="24"/>
        </w:rPr>
        <w:t>（調整役、進行役）</w:t>
      </w:r>
      <w:r w:rsidR="00EC09C2" w:rsidRPr="000B75B7">
        <w:rPr>
          <w:rFonts w:asciiTheme="minorEastAsia" w:eastAsiaTheme="minorEastAsia" w:hAnsiTheme="minorEastAsia" w:cstheme="minorBidi" w:hint="eastAsia"/>
          <w:color w:val="000000" w:themeColor="text1"/>
          <w:kern w:val="24"/>
        </w:rPr>
        <w:t>を誰にするか</w:t>
      </w:r>
      <w:r w:rsidR="00D2767D">
        <w:rPr>
          <w:rFonts w:asciiTheme="minorEastAsia" w:eastAsiaTheme="minorEastAsia" w:hAnsiTheme="minorEastAsia" w:cstheme="minorBidi" w:hint="eastAsia"/>
          <w:color w:val="000000" w:themeColor="text1"/>
          <w:kern w:val="24"/>
        </w:rPr>
        <w:t>等</w:t>
      </w:r>
      <w:r w:rsidR="00EC09C2" w:rsidRPr="000B75B7">
        <w:rPr>
          <w:rFonts w:asciiTheme="minorEastAsia" w:eastAsiaTheme="minorEastAsia" w:hAnsiTheme="minorEastAsia" w:cstheme="minorBidi" w:hint="eastAsia"/>
          <w:color w:val="000000" w:themeColor="text1"/>
          <w:kern w:val="24"/>
        </w:rPr>
        <w:t>を決めます。</w:t>
      </w:r>
    </w:p>
    <w:p w:rsidR="000B75B7" w:rsidRDefault="000B75B7" w:rsidP="000B75B7">
      <w:pPr>
        <w:pStyle w:val="Web"/>
        <w:spacing w:before="67" w:beforeAutospacing="0" w:after="0" w:afterAutospacing="0"/>
        <w:ind w:leftChars="100" w:left="930" w:hangingChars="300" w:hanging="72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 xml:space="preserve">　　※ファシリテーターには、生徒指導主事、学年主任など数名を指名してください。各ファシリテーターが、グループの進行役を務めます。</w:t>
      </w:r>
    </w:p>
    <w:p w:rsidR="005B55F7" w:rsidRPr="000B75B7" w:rsidRDefault="005B55F7" w:rsidP="005B55F7">
      <w:pPr>
        <w:pStyle w:val="Web"/>
        <w:spacing w:before="67" w:beforeAutospacing="0" w:after="0" w:afterAutospacing="0"/>
        <w:ind w:leftChars="311" w:left="893" w:hangingChars="100" w:hanging="240"/>
        <w:rPr>
          <w:rFonts w:asciiTheme="minorEastAsia" w:eastAsiaTheme="minorEastAsia" w:hAnsiTheme="minorEastAsia" w:cstheme="minorBidi"/>
          <w:color w:val="000000" w:themeColor="text1"/>
          <w:kern w:val="24"/>
        </w:rPr>
      </w:pPr>
      <w:r w:rsidRPr="000B75B7">
        <w:rPr>
          <w:rFonts w:asciiTheme="minorEastAsia" w:eastAsiaTheme="minorEastAsia" w:hAnsiTheme="minorEastAsia" w:cstheme="minorBidi" w:hint="eastAsia"/>
          <w:color w:val="000000" w:themeColor="text1"/>
          <w:kern w:val="24"/>
        </w:rPr>
        <w:t>※</w:t>
      </w:r>
      <w:r w:rsidR="00B56C42">
        <w:rPr>
          <w:rFonts w:asciiTheme="minorEastAsia" w:eastAsiaTheme="minorEastAsia" w:hAnsiTheme="minorEastAsia" w:cstheme="minorBidi" w:hint="eastAsia"/>
          <w:color w:val="000000" w:themeColor="text1"/>
          <w:kern w:val="24"/>
        </w:rPr>
        <w:t>学校は、</w:t>
      </w:r>
      <w:r w:rsidRPr="000B75B7">
        <w:rPr>
          <w:rFonts w:asciiTheme="minorEastAsia" w:eastAsiaTheme="minorEastAsia" w:hAnsiTheme="minorEastAsia" w:cstheme="minorBidi" w:hint="eastAsia"/>
          <w:color w:val="000000" w:themeColor="text1"/>
          <w:kern w:val="24"/>
        </w:rPr>
        <w:t>必要に応じて、指導主事による訪問指導を依頼</w:t>
      </w:r>
      <w:r w:rsidR="00B56C42">
        <w:rPr>
          <w:rFonts w:asciiTheme="minorEastAsia" w:eastAsiaTheme="minorEastAsia" w:hAnsiTheme="minorEastAsia" w:cstheme="minorBidi" w:hint="eastAsia"/>
          <w:color w:val="000000" w:themeColor="text1"/>
          <w:kern w:val="24"/>
        </w:rPr>
        <w:t>してください</w:t>
      </w:r>
      <w:r w:rsidRPr="000B75B7">
        <w:rPr>
          <w:rFonts w:asciiTheme="minorEastAsia" w:eastAsiaTheme="minorEastAsia" w:hAnsiTheme="minorEastAsia" w:cstheme="minorBidi" w:hint="eastAsia"/>
          <w:color w:val="000000" w:themeColor="text1"/>
          <w:kern w:val="24"/>
        </w:rPr>
        <w:t>。</w:t>
      </w:r>
    </w:p>
    <w:p w:rsidR="00EC09C2" w:rsidRDefault="003A3055" w:rsidP="00EC09C2">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(2)</w:t>
      </w:r>
      <w:r w:rsidR="0031588D">
        <w:rPr>
          <w:rFonts w:asciiTheme="minorEastAsia" w:eastAsiaTheme="minorEastAsia" w:hAnsiTheme="minorEastAsia" w:cstheme="minorBidi" w:hint="eastAsia"/>
          <w:color w:val="000000" w:themeColor="text1"/>
          <w:kern w:val="24"/>
        </w:rPr>
        <w:t xml:space="preserve"> </w:t>
      </w:r>
      <w:r w:rsidR="00EC09C2" w:rsidRPr="000B75B7">
        <w:rPr>
          <w:rFonts w:asciiTheme="minorEastAsia" w:eastAsiaTheme="minorEastAsia" w:hAnsiTheme="minorEastAsia" w:cstheme="minorBidi" w:hint="eastAsia"/>
          <w:color w:val="000000" w:themeColor="text1"/>
          <w:kern w:val="24"/>
        </w:rPr>
        <w:t>ファシリテーター</w:t>
      </w:r>
      <w:r w:rsidR="005B55F7">
        <w:rPr>
          <w:rFonts w:asciiTheme="minorEastAsia" w:eastAsiaTheme="minorEastAsia" w:hAnsiTheme="minorEastAsia" w:cstheme="minorBidi" w:hint="eastAsia"/>
          <w:color w:val="000000" w:themeColor="text1"/>
          <w:kern w:val="24"/>
        </w:rPr>
        <w:t>に指名された教員等</w:t>
      </w:r>
      <w:r w:rsidR="00EC09C2" w:rsidRPr="000B75B7">
        <w:rPr>
          <w:rFonts w:asciiTheme="minorEastAsia" w:eastAsiaTheme="minorEastAsia" w:hAnsiTheme="minorEastAsia" w:cstheme="minorBidi" w:hint="eastAsia"/>
          <w:color w:val="000000" w:themeColor="text1"/>
          <w:kern w:val="24"/>
        </w:rPr>
        <w:t>が、</w:t>
      </w:r>
      <w:r w:rsidR="000B75B7">
        <w:rPr>
          <w:rFonts w:asciiTheme="minorEastAsia" w:eastAsiaTheme="minorEastAsia" w:hAnsiTheme="minorEastAsia" w:cstheme="minorBidi" w:hint="eastAsia"/>
          <w:color w:val="000000" w:themeColor="text1"/>
          <w:kern w:val="24"/>
        </w:rPr>
        <w:t>本資料中のケース内容についての</w:t>
      </w:r>
      <w:r w:rsidR="005B55F7">
        <w:rPr>
          <w:rFonts w:asciiTheme="minorEastAsia" w:eastAsiaTheme="minorEastAsia" w:hAnsiTheme="minorEastAsia" w:cstheme="minorBidi" w:hint="eastAsia"/>
          <w:color w:val="000000" w:themeColor="text1"/>
          <w:kern w:val="24"/>
        </w:rPr>
        <w:t>検討等、研修の実施方法や</w:t>
      </w:r>
      <w:r w:rsidR="00EC09C2" w:rsidRPr="000B75B7">
        <w:rPr>
          <w:rFonts w:asciiTheme="minorEastAsia" w:eastAsiaTheme="minorEastAsia" w:hAnsiTheme="minorEastAsia" w:cstheme="minorBidi" w:hint="eastAsia"/>
          <w:color w:val="000000" w:themeColor="text1"/>
          <w:kern w:val="24"/>
        </w:rPr>
        <w:t>グループ分け等の</w:t>
      </w:r>
      <w:r w:rsidR="005B55F7">
        <w:rPr>
          <w:rFonts w:asciiTheme="minorEastAsia" w:eastAsiaTheme="minorEastAsia" w:hAnsiTheme="minorEastAsia" w:cstheme="minorBidi" w:hint="eastAsia"/>
          <w:color w:val="000000" w:themeColor="text1"/>
          <w:kern w:val="24"/>
        </w:rPr>
        <w:t>協議</w:t>
      </w:r>
      <w:r w:rsidR="00EC09C2" w:rsidRPr="000B75B7">
        <w:rPr>
          <w:rFonts w:asciiTheme="minorEastAsia" w:eastAsiaTheme="minorEastAsia" w:hAnsiTheme="minorEastAsia" w:cstheme="minorBidi" w:hint="eastAsia"/>
          <w:color w:val="000000" w:themeColor="text1"/>
          <w:kern w:val="24"/>
        </w:rPr>
        <w:t>を行います。</w:t>
      </w:r>
    </w:p>
    <w:p w:rsidR="00B56C42" w:rsidRPr="00B56C42" w:rsidRDefault="003A3055" w:rsidP="00E857C2">
      <w:pPr>
        <w:pStyle w:val="Web"/>
        <w:spacing w:before="67" w:beforeAutospacing="0" w:after="0" w:afterAutospacing="0"/>
        <w:ind w:leftChars="100" w:left="930" w:hangingChars="300" w:hanging="720"/>
        <w:rPr>
          <w:rFonts w:asciiTheme="minorEastAsia" w:eastAsiaTheme="minorEastAsia" w:hAnsiTheme="minorEastAsia" w:cstheme="minorBidi"/>
          <w:kern w:val="24"/>
        </w:rPr>
      </w:pPr>
      <w:r>
        <w:rPr>
          <w:rFonts w:asciiTheme="minorEastAsia" w:eastAsiaTheme="minorEastAsia" w:hAnsiTheme="minorEastAsia" w:cstheme="minorBidi" w:hint="eastAsia"/>
          <w:color w:val="000000" w:themeColor="text1"/>
          <w:kern w:val="24"/>
        </w:rPr>
        <w:t xml:space="preserve">　　※研修の円滑な実施に向けて、「アイスブレーキング」に係る資料を添付していますので、参考にしてください。</w:t>
      </w:r>
      <w:r w:rsidR="00E857C2">
        <w:rPr>
          <w:rFonts w:asciiTheme="minorEastAsia" w:eastAsiaTheme="minorEastAsia" w:hAnsiTheme="minorEastAsia" w:cstheme="minorBidi" w:hint="eastAsia"/>
          <w:color w:val="000000" w:themeColor="text1"/>
          <w:kern w:val="24"/>
        </w:rPr>
        <w:t>（</w:t>
      </w:r>
      <w:r w:rsidR="00B56C42">
        <w:rPr>
          <w:rFonts w:asciiTheme="minorEastAsia" w:eastAsiaTheme="minorEastAsia" w:hAnsiTheme="minorEastAsia" w:cstheme="minorBidi" w:hint="eastAsia"/>
          <w:color w:val="000000" w:themeColor="text1"/>
          <w:kern w:val="24"/>
        </w:rPr>
        <w:t>アイスブレーキング：研修会等で、参加者</w:t>
      </w:r>
      <w:r w:rsidR="00B56C42" w:rsidRPr="00B56C42">
        <w:rPr>
          <w:rFonts w:asciiTheme="minorEastAsia" w:eastAsiaTheme="minorEastAsia" w:hAnsiTheme="minorEastAsia" w:hint="eastAsia"/>
        </w:rPr>
        <w:t>が</w:t>
      </w:r>
      <w:hyperlink r:id="rId9" w:tooltip="打ち解けの意味" w:history="1">
        <w:r w:rsidR="00B56C42" w:rsidRPr="00B56C42">
          <w:rPr>
            <w:rStyle w:val="ad"/>
            <w:rFonts w:asciiTheme="minorEastAsia" w:eastAsiaTheme="minorEastAsia" w:hAnsiTheme="minorEastAsia" w:hint="eastAsia"/>
            <w:color w:val="auto"/>
            <w:u w:val="none"/>
          </w:rPr>
          <w:t>打ち解け</w:t>
        </w:r>
      </w:hyperlink>
      <w:r w:rsidR="00B56C42" w:rsidRPr="00B56C42">
        <w:rPr>
          <w:rFonts w:asciiTheme="minorEastAsia" w:eastAsiaTheme="minorEastAsia" w:hAnsiTheme="minorEastAsia" w:hint="eastAsia"/>
        </w:rPr>
        <w:t>やすくするために行う</w:t>
      </w:r>
      <w:r w:rsidR="00684446">
        <w:rPr>
          <w:rFonts w:asciiTheme="minorEastAsia" w:eastAsiaTheme="minorEastAsia" w:hAnsiTheme="minorEastAsia" w:hint="eastAsia"/>
        </w:rPr>
        <w:t>活動</w:t>
      </w:r>
      <w:r w:rsidR="00B56C42">
        <w:rPr>
          <w:rFonts w:asciiTheme="minorEastAsia" w:eastAsiaTheme="minorEastAsia" w:hAnsiTheme="minorEastAsia" w:hint="eastAsia"/>
        </w:rPr>
        <w:t>のこと</w:t>
      </w:r>
      <w:r w:rsidR="00E857C2">
        <w:rPr>
          <w:rFonts w:asciiTheme="minorEastAsia" w:eastAsiaTheme="minorEastAsia" w:hAnsiTheme="minorEastAsia" w:hint="eastAsia"/>
        </w:rPr>
        <w:t>）</w:t>
      </w:r>
    </w:p>
    <w:p w:rsidR="005B55F7" w:rsidRPr="005B55F7" w:rsidRDefault="003A3055" w:rsidP="00EC09C2">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(3)</w:t>
      </w:r>
      <w:r w:rsidR="005B55F7">
        <w:rPr>
          <w:rFonts w:asciiTheme="minorEastAsia" w:eastAsiaTheme="minorEastAsia" w:hAnsiTheme="minorEastAsia" w:cstheme="minorBidi" w:hint="eastAsia"/>
          <w:color w:val="000000" w:themeColor="text1"/>
          <w:kern w:val="24"/>
        </w:rPr>
        <w:t xml:space="preserve">　</w:t>
      </w:r>
      <w:r w:rsidR="006778CC">
        <w:rPr>
          <w:rFonts w:asciiTheme="minorEastAsia" w:eastAsiaTheme="minorEastAsia" w:hAnsiTheme="minorEastAsia" w:cstheme="minorBidi" w:hint="eastAsia"/>
          <w:color w:val="000000" w:themeColor="text1"/>
          <w:kern w:val="24"/>
        </w:rPr>
        <w:t>(2)</w:t>
      </w:r>
      <w:r w:rsidR="005B55F7">
        <w:rPr>
          <w:rFonts w:asciiTheme="minorEastAsia" w:eastAsiaTheme="minorEastAsia" w:hAnsiTheme="minorEastAsia" w:cstheme="minorBidi" w:hint="eastAsia"/>
          <w:color w:val="000000" w:themeColor="text1"/>
          <w:kern w:val="24"/>
        </w:rPr>
        <w:t>の協議内容について、校長が決裁し、</w:t>
      </w:r>
      <w:r w:rsidR="0031588D">
        <w:rPr>
          <w:rFonts w:asciiTheme="minorEastAsia" w:eastAsiaTheme="minorEastAsia" w:hAnsiTheme="minorEastAsia" w:cstheme="minorBidi" w:hint="eastAsia"/>
          <w:color w:val="000000" w:themeColor="text1"/>
          <w:kern w:val="24"/>
        </w:rPr>
        <w:t>研修を</w:t>
      </w:r>
      <w:r w:rsidR="005B55F7">
        <w:rPr>
          <w:rFonts w:asciiTheme="minorEastAsia" w:eastAsiaTheme="minorEastAsia" w:hAnsiTheme="minorEastAsia" w:cstheme="minorBidi" w:hint="eastAsia"/>
          <w:color w:val="000000" w:themeColor="text1"/>
          <w:kern w:val="24"/>
        </w:rPr>
        <w:t>実施</w:t>
      </w:r>
      <w:r w:rsidR="0031588D">
        <w:rPr>
          <w:rFonts w:asciiTheme="minorEastAsia" w:eastAsiaTheme="minorEastAsia" w:hAnsiTheme="minorEastAsia" w:cstheme="minorBidi" w:hint="eastAsia"/>
          <w:color w:val="000000" w:themeColor="text1"/>
          <w:kern w:val="24"/>
        </w:rPr>
        <w:t>します</w:t>
      </w:r>
      <w:r w:rsidR="005B55F7">
        <w:rPr>
          <w:rFonts w:asciiTheme="minorEastAsia" w:eastAsiaTheme="minorEastAsia" w:hAnsiTheme="minorEastAsia" w:cstheme="minorBidi" w:hint="eastAsia"/>
          <w:color w:val="000000" w:themeColor="text1"/>
          <w:kern w:val="24"/>
        </w:rPr>
        <w:t>。</w:t>
      </w:r>
    </w:p>
    <w:p w:rsidR="00E857C2" w:rsidRDefault="00E857C2" w:rsidP="00EC09C2">
      <w:pPr>
        <w:pStyle w:val="Web"/>
        <w:spacing w:before="67" w:beforeAutospacing="0" w:after="0" w:afterAutospacing="0"/>
        <w:rPr>
          <w:rFonts w:asciiTheme="majorEastAsia" w:eastAsiaTheme="majorEastAsia" w:hAnsiTheme="majorEastAsia" w:cstheme="minorBidi"/>
          <w:color w:val="000000" w:themeColor="text1"/>
          <w:kern w:val="24"/>
        </w:rPr>
      </w:pPr>
    </w:p>
    <w:p w:rsidR="00EC09C2" w:rsidRPr="005B55F7" w:rsidRDefault="005B55F7" w:rsidP="00EC09C2">
      <w:pPr>
        <w:pStyle w:val="Web"/>
        <w:spacing w:before="67" w:beforeAutospacing="0" w:after="0" w:afterAutospacing="0"/>
        <w:rPr>
          <w:rFonts w:asciiTheme="majorEastAsia" w:eastAsiaTheme="majorEastAsia" w:hAnsiTheme="majorEastAsia" w:cstheme="minorBidi"/>
          <w:color w:val="000000" w:themeColor="text1"/>
          <w:kern w:val="24"/>
        </w:rPr>
      </w:pPr>
      <w:r w:rsidRPr="005B55F7">
        <w:rPr>
          <w:rFonts w:asciiTheme="majorEastAsia" w:eastAsiaTheme="majorEastAsia" w:hAnsiTheme="majorEastAsia" w:cstheme="minorBidi" w:hint="eastAsia"/>
          <w:color w:val="000000" w:themeColor="text1"/>
          <w:kern w:val="24"/>
        </w:rPr>
        <w:t>（校内研修実施日、実施後）</w:t>
      </w:r>
    </w:p>
    <w:p w:rsidR="005B55F7" w:rsidRDefault="003A3055" w:rsidP="00EC09C2">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(1)</w:t>
      </w:r>
      <w:r w:rsidR="0031588D">
        <w:rPr>
          <w:rFonts w:asciiTheme="minorEastAsia" w:eastAsiaTheme="minorEastAsia" w:hAnsiTheme="minorEastAsia" w:cstheme="minorBidi" w:hint="eastAsia"/>
          <w:color w:val="000000" w:themeColor="text1"/>
          <w:kern w:val="24"/>
        </w:rPr>
        <w:t xml:space="preserve"> </w:t>
      </w:r>
      <w:r w:rsidR="005B55F7">
        <w:rPr>
          <w:rFonts w:asciiTheme="minorEastAsia" w:eastAsiaTheme="minorEastAsia" w:hAnsiTheme="minorEastAsia" w:cstheme="minorBidi" w:hint="eastAsia"/>
          <w:color w:val="000000" w:themeColor="text1"/>
          <w:kern w:val="24"/>
        </w:rPr>
        <w:t>全体の進行役は、管理職が行います。</w:t>
      </w:r>
    </w:p>
    <w:p w:rsidR="005B55F7" w:rsidRDefault="003A3055" w:rsidP="00EC09C2">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(2)</w:t>
      </w:r>
      <w:r w:rsidR="0031588D">
        <w:rPr>
          <w:rFonts w:asciiTheme="minorEastAsia" w:eastAsiaTheme="minorEastAsia" w:hAnsiTheme="minorEastAsia" w:cstheme="minorBidi" w:hint="eastAsia"/>
          <w:color w:val="000000" w:themeColor="text1"/>
          <w:kern w:val="24"/>
        </w:rPr>
        <w:t xml:space="preserve"> </w:t>
      </w:r>
      <w:r w:rsidR="005B55F7">
        <w:rPr>
          <w:rFonts w:asciiTheme="minorEastAsia" w:eastAsiaTheme="minorEastAsia" w:hAnsiTheme="minorEastAsia" w:cstheme="minorBidi" w:hint="eastAsia"/>
          <w:color w:val="000000" w:themeColor="text1"/>
          <w:kern w:val="24"/>
        </w:rPr>
        <w:t>各ファシリテーターが、各グループの</w:t>
      </w:r>
      <w:r w:rsidR="006778CC">
        <w:rPr>
          <w:rFonts w:asciiTheme="minorEastAsia" w:eastAsiaTheme="minorEastAsia" w:hAnsiTheme="minorEastAsia" w:cstheme="minorBidi" w:hint="eastAsia"/>
          <w:color w:val="000000" w:themeColor="text1"/>
          <w:kern w:val="24"/>
        </w:rPr>
        <w:t>進行役を務めます</w:t>
      </w:r>
      <w:r w:rsidR="005B55F7">
        <w:rPr>
          <w:rFonts w:asciiTheme="minorEastAsia" w:eastAsiaTheme="minorEastAsia" w:hAnsiTheme="minorEastAsia" w:cstheme="minorBidi" w:hint="eastAsia"/>
          <w:color w:val="000000" w:themeColor="text1"/>
          <w:kern w:val="24"/>
        </w:rPr>
        <w:t>。</w:t>
      </w:r>
    </w:p>
    <w:p w:rsidR="00EC09C2" w:rsidRDefault="003A3055" w:rsidP="00EC09C2">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(3)</w:t>
      </w:r>
      <w:r w:rsidR="0031588D">
        <w:rPr>
          <w:rFonts w:asciiTheme="minorEastAsia" w:eastAsiaTheme="minorEastAsia" w:hAnsiTheme="minorEastAsia" w:cstheme="minorBidi" w:hint="eastAsia"/>
          <w:color w:val="000000" w:themeColor="text1"/>
          <w:kern w:val="24"/>
        </w:rPr>
        <w:t xml:space="preserve"> </w:t>
      </w:r>
      <w:r w:rsidR="00EC09C2" w:rsidRPr="000B75B7">
        <w:rPr>
          <w:rFonts w:asciiTheme="minorEastAsia" w:eastAsiaTheme="minorEastAsia" w:hAnsiTheme="minorEastAsia" w:cstheme="minorBidi" w:hint="eastAsia"/>
          <w:color w:val="000000" w:themeColor="text1"/>
          <w:kern w:val="24"/>
        </w:rPr>
        <w:t>ケースに係る協議、発表、振り返りを繰り返し、全教職員の認識の共有、行動の一元化を図ります。</w:t>
      </w:r>
    </w:p>
    <w:p w:rsidR="005B55F7" w:rsidRDefault="003A3055" w:rsidP="00EC09C2">
      <w:pPr>
        <w:pStyle w:val="Web"/>
        <w:spacing w:before="67" w:beforeAutospacing="0" w:after="0" w:afterAutospacing="0"/>
        <w:ind w:leftChars="100" w:left="450" w:hangingChars="100" w:hanging="24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(4)</w:t>
      </w:r>
      <w:r w:rsidR="0031588D">
        <w:rPr>
          <w:rFonts w:asciiTheme="minorEastAsia" w:eastAsiaTheme="minorEastAsia" w:hAnsiTheme="minorEastAsia" w:cstheme="minorBidi" w:hint="eastAsia"/>
          <w:color w:val="000000" w:themeColor="text1"/>
          <w:kern w:val="24"/>
        </w:rPr>
        <w:t xml:space="preserve"> </w:t>
      </w:r>
      <w:r w:rsidR="005B55F7">
        <w:rPr>
          <w:rFonts w:asciiTheme="minorEastAsia" w:eastAsiaTheme="minorEastAsia" w:hAnsiTheme="minorEastAsia" w:cstheme="minorBidi" w:hint="eastAsia"/>
          <w:color w:val="000000" w:themeColor="text1"/>
          <w:kern w:val="24"/>
        </w:rPr>
        <w:t>記録を</w:t>
      </w:r>
      <w:r>
        <w:rPr>
          <w:rFonts w:asciiTheme="minorEastAsia" w:eastAsiaTheme="minorEastAsia" w:hAnsiTheme="minorEastAsia" w:cstheme="minorBidi" w:hint="eastAsia"/>
          <w:color w:val="000000" w:themeColor="text1"/>
          <w:kern w:val="24"/>
        </w:rPr>
        <w:t>残し、全教職員で共有します。</w:t>
      </w:r>
    </w:p>
    <w:p w:rsidR="00E857C2" w:rsidRDefault="00E857C2" w:rsidP="003A3055">
      <w:pPr>
        <w:pStyle w:val="Web"/>
        <w:spacing w:before="67" w:beforeAutospacing="0" w:after="0" w:afterAutospacing="0"/>
        <w:ind w:left="480" w:hangingChars="200" w:hanging="480"/>
        <w:rPr>
          <w:rFonts w:asciiTheme="majorEastAsia" w:eastAsiaTheme="majorEastAsia" w:hAnsiTheme="majorEastAsia" w:cstheme="minorBidi"/>
          <w:color w:val="000000" w:themeColor="text1"/>
          <w:kern w:val="24"/>
        </w:rPr>
      </w:pPr>
    </w:p>
    <w:p w:rsidR="00EC09C2" w:rsidRDefault="003A3055" w:rsidP="003A3055">
      <w:pPr>
        <w:pStyle w:val="Web"/>
        <w:spacing w:before="67" w:beforeAutospacing="0" w:after="0" w:afterAutospacing="0"/>
        <w:ind w:left="480" w:hangingChars="200" w:hanging="480"/>
        <w:rPr>
          <w:rFonts w:asciiTheme="majorEastAsia" w:eastAsiaTheme="majorEastAsia" w:hAnsiTheme="majorEastAsia" w:cstheme="minorBidi"/>
          <w:color w:val="000000" w:themeColor="text1"/>
          <w:kern w:val="24"/>
        </w:rPr>
      </w:pPr>
      <w:r>
        <w:rPr>
          <w:rFonts w:asciiTheme="majorEastAsia" w:eastAsiaTheme="majorEastAsia" w:hAnsiTheme="majorEastAsia" w:cstheme="minorBidi" w:hint="eastAsia"/>
          <w:color w:val="000000" w:themeColor="text1"/>
          <w:kern w:val="24"/>
        </w:rPr>
        <w:t xml:space="preserve">３　</w:t>
      </w:r>
      <w:r w:rsidR="00EC09C2">
        <w:rPr>
          <w:rFonts w:asciiTheme="majorEastAsia" w:eastAsiaTheme="majorEastAsia" w:hAnsiTheme="majorEastAsia" w:cstheme="minorBidi" w:hint="eastAsia"/>
          <w:color w:val="000000" w:themeColor="text1"/>
          <w:kern w:val="24"/>
        </w:rPr>
        <w:t>留意点</w:t>
      </w:r>
    </w:p>
    <w:p w:rsidR="00EC09C2" w:rsidRPr="003A3055" w:rsidRDefault="00E857C2" w:rsidP="00EC09C2">
      <w:pPr>
        <w:pStyle w:val="Web"/>
        <w:spacing w:before="67" w:beforeAutospacing="0" w:after="0" w:afterAutospacing="0"/>
        <w:ind w:firstLineChars="100" w:firstLine="24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(1)</w:t>
      </w:r>
      <w:r w:rsidR="00684446">
        <w:rPr>
          <w:rFonts w:asciiTheme="minorEastAsia" w:eastAsiaTheme="minorEastAsia" w:hAnsiTheme="minorEastAsia" w:cstheme="minorBidi" w:hint="eastAsia"/>
          <w:color w:val="000000" w:themeColor="text1"/>
          <w:kern w:val="24"/>
        </w:rPr>
        <w:t xml:space="preserve"> </w:t>
      </w:r>
      <w:r w:rsidR="00EC09C2" w:rsidRPr="003A3055">
        <w:rPr>
          <w:rFonts w:asciiTheme="minorEastAsia" w:eastAsiaTheme="minorEastAsia" w:hAnsiTheme="minorEastAsia" w:cstheme="minorBidi" w:hint="eastAsia"/>
          <w:color w:val="000000" w:themeColor="text1"/>
          <w:kern w:val="24"/>
        </w:rPr>
        <w:t>異なる学年、分掌、年代、性別によ</w:t>
      </w:r>
      <w:r w:rsidR="006778CC">
        <w:rPr>
          <w:rFonts w:asciiTheme="minorEastAsia" w:eastAsiaTheme="minorEastAsia" w:hAnsiTheme="minorEastAsia" w:cstheme="minorBidi" w:hint="eastAsia"/>
          <w:color w:val="000000" w:themeColor="text1"/>
          <w:kern w:val="24"/>
        </w:rPr>
        <w:t>り</w:t>
      </w:r>
      <w:r w:rsidR="00EC09C2" w:rsidRPr="003A3055">
        <w:rPr>
          <w:rFonts w:asciiTheme="minorEastAsia" w:eastAsiaTheme="minorEastAsia" w:hAnsiTheme="minorEastAsia" w:cstheme="minorBidi" w:hint="eastAsia"/>
          <w:color w:val="000000" w:themeColor="text1"/>
          <w:kern w:val="24"/>
        </w:rPr>
        <w:t>グループ分けを</w:t>
      </w:r>
      <w:r w:rsidR="006778CC">
        <w:rPr>
          <w:rFonts w:asciiTheme="minorEastAsia" w:eastAsiaTheme="minorEastAsia" w:hAnsiTheme="minorEastAsia" w:cstheme="minorBidi" w:hint="eastAsia"/>
          <w:color w:val="000000" w:themeColor="text1"/>
          <w:kern w:val="24"/>
        </w:rPr>
        <w:t>してください。</w:t>
      </w:r>
    </w:p>
    <w:p w:rsidR="00090B0D" w:rsidRDefault="00090B0D" w:rsidP="00090B0D">
      <w:pPr>
        <w:overflowPunct w:val="0"/>
        <w:ind w:firstLineChars="100" w:firstLine="240"/>
        <w:textAlignment w:val="baseline"/>
        <w:rPr>
          <w:rFonts w:asciiTheme="minorEastAsia" w:hAnsiTheme="minorEastAsia" w:cs="ＭＳ ゴシック"/>
          <w:bCs/>
          <w:color w:val="000000"/>
          <w:kern w:val="0"/>
          <w:sz w:val="24"/>
          <w:szCs w:val="24"/>
        </w:rPr>
      </w:pPr>
      <w:r>
        <w:rPr>
          <w:rFonts w:asciiTheme="minorEastAsia" w:hAnsiTheme="minorEastAsia" w:cs="ＭＳ ゴシック" w:hint="eastAsia"/>
          <w:bCs/>
          <w:color w:val="000000"/>
          <w:kern w:val="0"/>
          <w:sz w:val="24"/>
          <w:szCs w:val="24"/>
        </w:rPr>
        <w:t>(2)</w:t>
      </w:r>
      <w:r w:rsidR="00684446">
        <w:rPr>
          <w:rFonts w:asciiTheme="minorEastAsia" w:hAnsiTheme="minorEastAsia" w:cs="ＭＳ ゴシック" w:hint="eastAsia"/>
          <w:bCs/>
          <w:color w:val="000000"/>
          <w:kern w:val="0"/>
          <w:sz w:val="24"/>
          <w:szCs w:val="24"/>
        </w:rPr>
        <w:t xml:space="preserve"> </w:t>
      </w:r>
      <w:r>
        <w:rPr>
          <w:rFonts w:asciiTheme="minorEastAsia" w:hAnsiTheme="minorEastAsia" w:cs="ＭＳ ゴシック" w:hint="eastAsia"/>
          <w:bCs/>
          <w:color w:val="000000"/>
          <w:kern w:val="0"/>
          <w:sz w:val="24"/>
          <w:szCs w:val="24"/>
        </w:rPr>
        <w:t>ケーススタディの進め方</w:t>
      </w:r>
    </w:p>
    <w:p w:rsidR="00396FF9" w:rsidRDefault="00090B0D" w:rsidP="00090B0D">
      <w:pPr>
        <w:overflowPunct w:val="0"/>
        <w:ind w:firstLineChars="300" w:firstLine="720"/>
        <w:textAlignment w:val="baseline"/>
        <w:rPr>
          <w:rFonts w:asciiTheme="minorEastAsia" w:hAnsiTheme="minorEastAsia" w:cs="ＭＳ ゴシック"/>
          <w:bCs/>
          <w:color w:val="000000"/>
          <w:kern w:val="0"/>
          <w:sz w:val="24"/>
          <w:szCs w:val="24"/>
          <w:u w:val="thick"/>
        </w:rPr>
      </w:pPr>
      <w:r>
        <w:rPr>
          <w:rFonts w:asciiTheme="minorEastAsia" w:hAnsiTheme="minorEastAsia" w:cs="ＭＳ ゴシック" w:hint="eastAsia"/>
          <w:bCs/>
          <w:color w:val="000000"/>
          <w:kern w:val="0"/>
          <w:sz w:val="24"/>
          <w:szCs w:val="24"/>
        </w:rPr>
        <w:t>・</w:t>
      </w:r>
      <w:r w:rsidRPr="00090B0D">
        <w:rPr>
          <w:rFonts w:asciiTheme="minorEastAsia" w:hAnsiTheme="minorEastAsia" w:cs="ＭＳ ゴシック" w:hint="eastAsia"/>
          <w:bCs/>
          <w:color w:val="000000"/>
          <w:kern w:val="0"/>
          <w:sz w:val="24"/>
          <w:szCs w:val="24"/>
          <w:u w:val="thick"/>
        </w:rPr>
        <w:t>ケース１～５がありますが、ケース１～４を実施後</w:t>
      </w:r>
      <w:r w:rsidR="00396FF9">
        <w:rPr>
          <w:rFonts w:asciiTheme="minorEastAsia" w:hAnsiTheme="minorEastAsia" w:cs="ＭＳ ゴシック" w:hint="eastAsia"/>
          <w:bCs/>
          <w:color w:val="000000"/>
          <w:kern w:val="0"/>
          <w:sz w:val="24"/>
          <w:szCs w:val="24"/>
          <w:u w:val="thick"/>
        </w:rPr>
        <w:t>に</w:t>
      </w:r>
      <w:r w:rsidRPr="00090B0D">
        <w:rPr>
          <w:rFonts w:asciiTheme="minorEastAsia" w:hAnsiTheme="minorEastAsia" w:cs="ＭＳ ゴシック" w:hint="eastAsia"/>
          <w:bCs/>
          <w:color w:val="000000"/>
          <w:kern w:val="0"/>
          <w:sz w:val="24"/>
          <w:szCs w:val="24"/>
          <w:u w:val="thick"/>
        </w:rPr>
        <w:t>、ケース５を実</w:t>
      </w:r>
    </w:p>
    <w:p w:rsidR="00090B0D" w:rsidRPr="00090B0D" w:rsidRDefault="00090B0D" w:rsidP="00090B0D">
      <w:pPr>
        <w:overflowPunct w:val="0"/>
        <w:ind w:firstLineChars="400" w:firstLine="960"/>
        <w:textAlignment w:val="baseline"/>
        <w:rPr>
          <w:rFonts w:asciiTheme="minorEastAsia" w:hAnsiTheme="minorEastAsia" w:cs="ＭＳ ゴシック"/>
          <w:bCs/>
          <w:color w:val="000000"/>
          <w:kern w:val="0"/>
          <w:sz w:val="24"/>
          <w:szCs w:val="24"/>
          <w:u w:val="thick"/>
        </w:rPr>
      </w:pPr>
      <w:r w:rsidRPr="00090B0D">
        <w:rPr>
          <w:rFonts w:asciiTheme="minorEastAsia" w:hAnsiTheme="minorEastAsia" w:cs="ＭＳ ゴシック" w:hint="eastAsia"/>
          <w:bCs/>
          <w:color w:val="000000"/>
          <w:kern w:val="0"/>
          <w:sz w:val="24"/>
          <w:szCs w:val="24"/>
          <w:u w:val="thick"/>
        </w:rPr>
        <w:t>施してください。</w:t>
      </w:r>
    </w:p>
    <w:p w:rsidR="00090B0D" w:rsidRPr="00E857C2" w:rsidRDefault="00090B0D" w:rsidP="00090B0D">
      <w:pPr>
        <w:overflowPunct w:val="0"/>
        <w:ind w:firstLineChars="300" w:firstLine="720"/>
        <w:textAlignment w:val="baseline"/>
        <w:rPr>
          <w:rFonts w:asciiTheme="minorEastAsia" w:hAnsiTheme="minorEastAsia" w:cs="ＭＳ ゴシック"/>
          <w:bCs/>
          <w:color w:val="000000"/>
          <w:kern w:val="0"/>
          <w:sz w:val="24"/>
          <w:szCs w:val="24"/>
        </w:rPr>
      </w:pPr>
      <w:r w:rsidRPr="00E857C2">
        <w:rPr>
          <w:rFonts w:asciiTheme="minorEastAsia" w:hAnsiTheme="minorEastAsia" w:cs="ＭＳ ゴシック" w:hint="eastAsia"/>
          <w:bCs/>
          <w:color w:val="000000"/>
          <w:kern w:val="0"/>
          <w:sz w:val="24"/>
          <w:szCs w:val="24"/>
        </w:rPr>
        <w:t>・１ケースあたり、１時間程度を目安としてください。</w:t>
      </w:r>
    </w:p>
    <w:p w:rsidR="00090B0D" w:rsidRDefault="00090B0D" w:rsidP="00090B0D">
      <w:pPr>
        <w:overflowPunct w:val="0"/>
        <w:ind w:firstLineChars="300" w:firstLine="720"/>
        <w:textAlignment w:val="baseline"/>
        <w:rPr>
          <w:rFonts w:asciiTheme="minorEastAsia" w:hAnsiTheme="minorEastAsia" w:cs="ＭＳ ゴシック"/>
          <w:bCs/>
          <w:color w:val="000000"/>
          <w:kern w:val="0"/>
          <w:sz w:val="24"/>
          <w:szCs w:val="24"/>
        </w:rPr>
      </w:pPr>
      <w:r w:rsidRPr="00E857C2">
        <w:rPr>
          <w:rFonts w:asciiTheme="minorEastAsia" w:hAnsiTheme="minorEastAsia" w:cs="ＭＳ ゴシック" w:hint="eastAsia"/>
          <w:bCs/>
          <w:color w:val="000000"/>
          <w:kern w:val="0"/>
          <w:sz w:val="24"/>
          <w:szCs w:val="24"/>
        </w:rPr>
        <w:t>・</w:t>
      </w:r>
      <w:r>
        <w:rPr>
          <w:rFonts w:asciiTheme="minorEastAsia" w:hAnsiTheme="minorEastAsia" w:cs="ＭＳ ゴシック" w:hint="eastAsia"/>
          <w:bCs/>
          <w:color w:val="000000"/>
          <w:kern w:val="0"/>
          <w:sz w:val="24"/>
          <w:szCs w:val="24"/>
        </w:rPr>
        <w:t>１回の研修会で、すべてのケーススタディを行う必要はありません。</w:t>
      </w:r>
    </w:p>
    <w:p w:rsidR="00090B0D" w:rsidRDefault="00090B0D" w:rsidP="00090B0D">
      <w:pPr>
        <w:overflowPunct w:val="0"/>
        <w:ind w:firstLineChars="400" w:firstLine="960"/>
        <w:textAlignment w:val="baseline"/>
        <w:rPr>
          <w:rFonts w:asciiTheme="minorEastAsia" w:hAnsiTheme="minorEastAsia" w:cs="ＭＳ ゴシック"/>
          <w:bCs/>
          <w:color w:val="000000"/>
          <w:kern w:val="0"/>
          <w:sz w:val="24"/>
          <w:szCs w:val="24"/>
        </w:rPr>
      </w:pPr>
      <w:r w:rsidRPr="00E857C2">
        <w:rPr>
          <w:rFonts w:asciiTheme="minorEastAsia" w:hAnsiTheme="minorEastAsia" w:cs="ＭＳ ゴシック" w:hint="eastAsia"/>
          <w:bCs/>
          <w:color w:val="000000"/>
          <w:kern w:val="0"/>
          <w:sz w:val="24"/>
          <w:szCs w:val="24"/>
        </w:rPr>
        <w:t>各学校の実態</w:t>
      </w:r>
      <w:r w:rsidR="00684446">
        <w:rPr>
          <w:rFonts w:asciiTheme="minorEastAsia" w:hAnsiTheme="minorEastAsia" w:cs="ＭＳ ゴシック" w:hint="eastAsia"/>
          <w:bCs/>
          <w:color w:val="000000"/>
          <w:kern w:val="0"/>
          <w:sz w:val="24"/>
          <w:szCs w:val="24"/>
        </w:rPr>
        <w:t>に</w:t>
      </w:r>
      <w:r w:rsidRPr="00E857C2">
        <w:rPr>
          <w:rFonts w:asciiTheme="minorEastAsia" w:hAnsiTheme="minorEastAsia" w:cs="ＭＳ ゴシック" w:hint="eastAsia"/>
          <w:bCs/>
          <w:color w:val="000000"/>
          <w:kern w:val="0"/>
          <w:sz w:val="24"/>
          <w:szCs w:val="24"/>
        </w:rPr>
        <w:t>応じて</w:t>
      </w:r>
      <w:r>
        <w:rPr>
          <w:rFonts w:asciiTheme="minorEastAsia" w:hAnsiTheme="minorEastAsia" w:cs="ＭＳ ゴシック" w:hint="eastAsia"/>
          <w:bCs/>
          <w:color w:val="000000"/>
          <w:kern w:val="0"/>
          <w:sz w:val="24"/>
          <w:szCs w:val="24"/>
        </w:rPr>
        <w:t>、実施してください。</w:t>
      </w:r>
    </w:p>
    <w:p w:rsidR="00684446" w:rsidRDefault="00090B0D" w:rsidP="00090B0D">
      <w:pPr>
        <w:overflowPunct w:val="0"/>
        <w:ind w:firstLineChars="50" w:firstLine="120"/>
        <w:textAlignment w:val="baseline"/>
        <w:rPr>
          <w:rFonts w:asciiTheme="minorEastAsia" w:hAnsiTheme="minorEastAsia"/>
          <w:color w:val="000000" w:themeColor="text1"/>
          <w:kern w:val="24"/>
          <w:sz w:val="24"/>
          <w:szCs w:val="24"/>
        </w:rPr>
      </w:pPr>
      <w:r w:rsidRPr="00090B0D">
        <w:rPr>
          <w:rFonts w:asciiTheme="minorEastAsia" w:hAnsiTheme="minorEastAsia" w:hint="eastAsia"/>
          <w:color w:val="000000" w:themeColor="text1"/>
          <w:kern w:val="24"/>
          <w:sz w:val="24"/>
          <w:szCs w:val="24"/>
        </w:rPr>
        <w:t xml:space="preserve"> </w:t>
      </w:r>
      <w:r w:rsidR="00E857C2" w:rsidRPr="00090B0D">
        <w:rPr>
          <w:rFonts w:asciiTheme="minorEastAsia" w:hAnsiTheme="minorEastAsia" w:hint="eastAsia"/>
          <w:color w:val="000000" w:themeColor="text1"/>
          <w:kern w:val="24"/>
          <w:sz w:val="24"/>
          <w:szCs w:val="24"/>
        </w:rPr>
        <w:t>(</w:t>
      </w:r>
      <w:r>
        <w:rPr>
          <w:rFonts w:asciiTheme="minorEastAsia" w:hAnsiTheme="minorEastAsia" w:hint="eastAsia"/>
          <w:color w:val="000000" w:themeColor="text1"/>
          <w:kern w:val="24"/>
          <w:sz w:val="24"/>
          <w:szCs w:val="24"/>
        </w:rPr>
        <w:t>3</w:t>
      </w:r>
      <w:r w:rsidR="00E857C2" w:rsidRPr="00090B0D">
        <w:rPr>
          <w:rFonts w:asciiTheme="minorEastAsia" w:hAnsiTheme="minorEastAsia" w:hint="eastAsia"/>
          <w:color w:val="000000" w:themeColor="text1"/>
          <w:kern w:val="24"/>
          <w:sz w:val="24"/>
          <w:szCs w:val="24"/>
        </w:rPr>
        <w:t>)</w:t>
      </w:r>
      <w:r w:rsidR="00684446">
        <w:rPr>
          <w:rFonts w:asciiTheme="minorEastAsia" w:hAnsiTheme="minorEastAsia" w:hint="eastAsia"/>
          <w:color w:val="000000" w:themeColor="text1"/>
          <w:kern w:val="24"/>
          <w:sz w:val="24"/>
          <w:szCs w:val="24"/>
        </w:rPr>
        <w:t xml:space="preserve"> </w:t>
      </w:r>
      <w:r w:rsidR="00EC09C2" w:rsidRPr="00090B0D">
        <w:rPr>
          <w:rFonts w:asciiTheme="minorEastAsia" w:hAnsiTheme="minorEastAsia" w:hint="eastAsia"/>
          <w:color w:val="000000" w:themeColor="text1"/>
          <w:kern w:val="24"/>
          <w:sz w:val="24"/>
          <w:szCs w:val="24"/>
        </w:rPr>
        <w:t>グループワークでは、</w:t>
      </w:r>
      <w:r w:rsidR="006778CC" w:rsidRPr="00090B0D">
        <w:rPr>
          <w:rFonts w:asciiTheme="minorEastAsia" w:hAnsiTheme="minorEastAsia" w:hint="eastAsia"/>
          <w:color w:val="000000" w:themeColor="text1"/>
          <w:kern w:val="24"/>
          <w:sz w:val="24"/>
          <w:szCs w:val="24"/>
        </w:rPr>
        <w:t>他者の意見を否定せず、</w:t>
      </w:r>
      <w:r w:rsidR="00EC09C2" w:rsidRPr="00090B0D">
        <w:rPr>
          <w:rFonts w:asciiTheme="minorEastAsia" w:hAnsiTheme="minorEastAsia" w:hint="eastAsia"/>
          <w:color w:val="000000" w:themeColor="text1"/>
          <w:kern w:val="24"/>
          <w:sz w:val="24"/>
          <w:szCs w:val="24"/>
        </w:rPr>
        <w:t>他者の意見を最大限尊重</w:t>
      </w:r>
    </w:p>
    <w:p w:rsidR="00EC09C2" w:rsidRPr="00090B0D" w:rsidRDefault="006778CC" w:rsidP="00853218">
      <w:pPr>
        <w:overflowPunct w:val="0"/>
        <w:ind w:firstLineChars="200" w:firstLine="480"/>
        <w:textAlignment w:val="baseline"/>
        <w:rPr>
          <w:rFonts w:asciiTheme="minorEastAsia" w:hAnsiTheme="minorEastAsia"/>
          <w:color w:val="000000" w:themeColor="text1"/>
          <w:kern w:val="24"/>
          <w:sz w:val="24"/>
          <w:szCs w:val="24"/>
        </w:rPr>
      </w:pPr>
      <w:r w:rsidRPr="00090B0D">
        <w:rPr>
          <w:rFonts w:asciiTheme="minorEastAsia" w:hAnsiTheme="minorEastAsia" w:hint="eastAsia"/>
          <w:color w:val="000000" w:themeColor="text1"/>
          <w:kern w:val="24"/>
          <w:sz w:val="24"/>
          <w:szCs w:val="24"/>
        </w:rPr>
        <w:t>してください。</w:t>
      </w:r>
    </w:p>
    <w:p w:rsidR="00853218" w:rsidRDefault="00853218" w:rsidP="00853218">
      <w:pPr>
        <w:pStyle w:val="Web"/>
        <w:spacing w:before="67" w:beforeAutospacing="0" w:after="0" w:afterAutospacing="0"/>
        <w:ind w:leftChars="100" w:left="690" w:hangingChars="200" w:hanging="48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(4) ファシリテーターは、グループワークにおいて、具体的な議論になるよう</w:t>
      </w:r>
    </w:p>
    <w:p w:rsidR="00853218" w:rsidRDefault="00853218" w:rsidP="00853218">
      <w:pPr>
        <w:pStyle w:val="Web"/>
        <w:spacing w:before="67" w:beforeAutospacing="0" w:after="0" w:afterAutospacing="0"/>
        <w:ind w:firstLineChars="200" w:firstLine="48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会の進行に努めてください。例えば、問題行動のあった生徒への声がけの</w:t>
      </w:r>
    </w:p>
    <w:p w:rsidR="00853218" w:rsidRDefault="00853218" w:rsidP="00853218">
      <w:pPr>
        <w:pStyle w:val="Web"/>
        <w:spacing w:before="67" w:beforeAutospacing="0" w:after="0" w:afterAutospacing="0"/>
        <w:ind w:firstLineChars="200" w:firstLine="48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タイミング等についての話し合いを行うなど、他の教職員の考えを受容し、</w:t>
      </w:r>
    </w:p>
    <w:p w:rsidR="00853218" w:rsidRDefault="00853218" w:rsidP="00853218">
      <w:pPr>
        <w:pStyle w:val="Web"/>
        <w:spacing w:before="67" w:beforeAutospacing="0" w:after="0" w:afterAutospacing="0"/>
        <w:ind w:firstLineChars="200" w:firstLine="48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自身の指導の在り方を振り返らせるなどの工夫をしてください。</w:t>
      </w:r>
    </w:p>
    <w:p w:rsidR="00EC09C2" w:rsidRDefault="00853218" w:rsidP="00853218">
      <w:pPr>
        <w:pStyle w:val="Web"/>
        <w:spacing w:before="67" w:beforeAutospacing="0" w:after="0" w:afterAutospacing="0"/>
        <w:ind w:firstLineChars="100" w:firstLine="240"/>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(5</w:t>
      </w:r>
      <w:r w:rsidR="00E857C2" w:rsidRPr="00090B0D">
        <w:rPr>
          <w:rFonts w:asciiTheme="minorEastAsia" w:eastAsiaTheme="minorEastAsia" w:hAnsiTheme="minorEastAsia" w:cstheme="minorBidi" w:hint="eastAsia"/>
          <w:color w:val="000000" w:themeColor="text1"/>
          <w:kern w:val="24"/>
        </w:rPr>
        <w:t>)</w:t>
      </w:r>
      <w:r w:rsidR="00684446">
        <w:rPr>
          <w:rFonts w:asciiTheme="minorEastAsia" w:eastAsiaTheme="minorEastAsia" w:hAnsiTheme="minorEastAsia" w:cstheme="minorBidi" w:hint="eastAsia"/>
          <w:color w:val="000000" w:themeColor="text1"/>
          <w:kern w:val="24"/>
        </w:rPr>
        <w:t xml:space="preserve"> </w:t>
      </w:r>
      <w:r w:rsidR="00EC09C2" w:rsidRPr="00090B0D">
        <w:rPr>
          <w:rFonts w:asciiTheme="minorEastAsia" w:eastAsiaTheme="minorEastAsia" w:hAnsiTheme="minorEastAsia" w:cstheme="minorBidi" w:hint="eastAsia"/>
          <w:color w:val="000000" w:themeColor="text1"/>
          <w:kern w:val="24"/>
        </w:rPr>
        <w:t>研修会最後には、管理職や生徒指導主事等による講評を行</w:t>
      </w:r>
      <w:r w:rsidR="006778CC" w:rsidRPr="00090B0D">
        <w:rPr>
          <w:rFonts w:asciiTheme="minorEastAsia" w:eastAsiaTheme="minorEastAsia" w:hAnsiTheme="minorEastAsia" w:cstheme="minorBidi" w:hint="eastAsia"/>
          <w:color w:val="000000" w:themeColor="text1"/>
          <w:kern w:val="24"/>
        </w:rPr>
        <w:t>ってください。</w:t>
      </w:r>
    </w:p>
    <w:p w:rsidR="00E857C2" w:rsidRPr="00684446" w:rsidRDefault="00E857C2"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090B0D" w:rsidRDefault="00090B0D" w:rsidP="00E857C2">
      <w:pPr>
        <w:overflowPunct w:val="0"/>
        <w:ind w:firstLineChars="100" w:firstLine="240"/>
        <w:textAlignment w:val="baseline"/>
        <w:rPr>
          <w:rFonts w:asciiTheme="minorEastAsia" w:hAnsiTheme="minorEastAsia" w:cs="ＭＳ ゴシック"/>
          <w:bCs/>
          <w:color w:val="000000"/>
          <w:kern w:val="0"/>
          <w:sz w:val="24"/>
          <w:szCs w:val="24"/>
        </w:rPr>
      </w:pPr>
    </w:p>
    <w:p w:rsidR="003A3055" w:rsidRDefault="00D2767D" w:rsidP="003A3055">
      <w:pPr>
        <w:pStyle w:val="Web"/>
        <w:spacing w:before="67" w:beforeAutospacing="0" w:after="0" w:afterAutospacing="0"/>
        <w:ind w:left="480" w:hangingChars="200" w:hanging="480"/>
        <w:rPr>
          <w:rFonts w:asciiTheme="majorEastAsia" w:eastAsiaTheme="majorEastAsia" w:hAnsiTheme="majorEastAsia" w:cstheme="minorBidi"/>
          <w:color w:val="000000" w:themeColor="text1"/>
          <w:kern w:val="24"/>
        </w:rPr>
      </w:pPr>
      <w:r>
        <w:rPr>
          <w:rFonts w:asciiTheme="majorEastAsia" w:eastAsiaTheme="majorEastAsia" w:hAnsiTheme="majorEastAsia" w:cstheme="minorBidi" w:hint="eastAsia"/>
          <w:color w:val="000000" w:themeColor="text1"/>
          <w:kern w:val="24"/>
        </w:rPr>
        <w:t>本県の高等学校</w:t>
      </w:r>
      <w:r w:rsidR="0031588D">
        <w:rPr>
          <w:rFonts w:asciiTheme="majorEastAsia" w:eastAsiaTheme="majorEastAsia" w:hAnsiTheme="majorEastAsia" w:cstheme="minorBidi" w:hint="eastAsia"/>
          <w:color w:val="000000" w:themeColor="text1"/>
          <w:kern w:val="24"/>
        </w:rPr>
        <w:t>等</w:t>
      </w:r>
      <w:r>
        <w:rPr>
          <w:rFonts w:asciiTheme="majorEastAsia" w:eastAsiaTheme="majorEastAsia" w:hAnsiTheme="majorEastAsia" w:cstheme="minorBidi" w:hint="eastAsia"/>
          <w:color w:val="000000" w:themeColor="text1"/>
          <w:kern w:val="24"/>
        </w:rPr>
        <w:t>の生徒指導</w:t>
      </w:r>
      <w:r w:rsidR="00F2644A">
        <w:rPr>
          <w:rFonts w:asciiTheme="majorEastAsia" w:eastAsiaTheme="majorEastAsia" w:hAnsiTheme="majorEastAsia" w:cstheme="minorBidi" w:hint="eastAsia"/>
          <w:color w:val="000000" w:themeColor="text1"/>
          <w:kern w:val="24"/>
        </w:rPr>
        <w:t>に係る</w:t>
      </w:r>
      <w:r>
        <w:rPr>
          <w:rFonts w:asciiTheme="majorEastAsia" w:eastAsiaTheme="majorEastAsia" w:hAnsiTheme="majorEastAsia" w:cstheme="minorBidi" w:hint="eastAsia"/>
          <w:color w:val="000000" w:themeColor="text1"/>
          <w:kern w:val="24"/>
        </w:rPr>
        <w:t>現状について</w:t>
      </w:r>
    </w:p>
    <w:p w:rsidR="0035764E" w:rsidRDefault="00D2767D" w:rsidP="00FD268C">
      <w:pPr>
        <w:pStyle w:val="Web"/>
        <w:spacing w:before="0" w:beforeAutospacing="0" w:after="0" w:afterAutospacing="0"/>
        <w:ind w:left="240" w:hangingChars="100" w:hanging="240"/>
        <w:rPr>
          <w:rFonts w:asciiTheme="majorEastAsia" w:eastAsiaTheme="majorEastAsia" w:hAnsiTheme="majorEastAsia" w:cstheme="minorBidi"/>
          <w:color w:val="000000" w:themeColor="text1"/>
          <w:kern w:val="24"/>
        </w:rPr>
      </w:pPr>
      <w:r>
        <w:rPr>
          <w:rFonts w:asciiTheme="majorEastAsia" w:eastAsiaTheme="majorEastAsia" w:hAnsiTheme="majorEastAsia" w:cstheme="minorBidi" w:hint="eastAsia"/>
          <w:color w:val="000000" w:themeColor="text1"/>
          <w:kern w:val="24"/>
        </w:rPr>
        <w:t xml:space="preserve">１　</w:t>
      </w:r>
      <w:r w:rsidR="00833638">
        <w:rPr>
          <w:rFonts w:asciiTheme="majorEastAsia" w:eastAsiaTheme="majorEastAsia" w:hAnsiTheme="majorEastAsia" w:cstheme="minorBidi" w:hint="eastAsia"/>
          <w:color w:val="000000" w:themeColor="text1"/>
          <w:kern w:val="24"/>
        </w:rPr>
        <w:t>問題行動の現状</w:t>
      </w:r>
      <w:r w:rsidR="00FD268C">
        <w:rPr>
          <w:rFonts w:asciiTheme="majorEastAsia" w:eastAsiaTheme="majorEastAsia" w:hAnsiTheme="majorEastAsia" w:cstheme="minorBidi" w:hint="eastAsia"/>
          <w:color w:val="000000" w:themeColor="text1"/>
          <w:kern w:val="24"/>
        </w:rPr>
        <w:t>（</w:t>
      </w:r>
      <w:r w:rsidR="0035764E" w:rsidRPr="0035764E">
        <w:rPr>
          <w:rFonts w:asciiTheme="majorEastAsia" w:eastAsiaTheme="majorEastAsia" w:hAnsiTheme="majorEastAsia" w:cstheme="minorBidi" w:hint="eastAsia"/>
          <w:color w:val="000000" w:themeColor="text1"/>
          <w:kern w:val="24"/>
        </w:rPr>
        <w:t>文部科学省</w:t>
      </w:r>
      <w:r w:rsidR="00572E79">
        <w:rPr>
          <w:rFonts w:asciiTheme="majorEastAsia" w:eastAsiaTheme="majorEastAsia" w:hAnsiTheme="majorEastAsia" w:cstheme="minorBidi" w:hint="eastAsia"/>
          <w:color w:val="000000" w:themeColor="text1"/>
          <w:kern w:val="24"/>
        </w:rPr>
        <w:t xml:space="preserve">　</w:t>
      </w:r>
      <w:r w:rsidR="0035764E" w:rsidRPr="0035764E">
        <w:rPr>
          <w:rFonts w:asciiTheme="majorEastAsia" w:eastAsiaTheme="majorEastAsia" w:hAnsiTheme="majorEastAsia" w:cstheme="minorBidi" w:hint="eastAsia"/>
          <w:color w:val="000000" w:themeColor="text1"/>
          <w:kern w:val="24"/>
        </w:rPr>
        <w:t>平成</w:t>
      </w:r>
      <w:r w:rsidR="0035764E" w:rsidRPr="0035764E">
        <w:rPr>
          <w:rFonts w:asciiTheme="majorEastAsia" w:eastAsiaTheme="majorEastAsia" w:hAnsiTheme="majorEastAsia" w:cstheme="minorBidi"/>
          <w:color w:val="000000" w:themeColor="text1"/>
          <w:kern w:val="24"/>
        </w:rPr>
        <w:t>27</w:t>
      </w:r>
      <w:r w:rsidR="0035764E" w:rsidRPr="0035764E">
        <w:rPr>
          <w:rFonts w:asciiTheme="majorEastAsia" w:eastAsiaTheme="majorEastAsia" w:hAnsiTheme="majorEastAsia" w:cstheme="minorBidi" w:hint="eastAsia"/>
          <w:color w:val="000000" w:themeColor="text1"/>
          <w:kern w:val="24"/>
        </w:rPr>
        <w:t>年度「児童生徒の問題行動等生徒指導上の諸問題に関する調査</w:t>
      </w:r>
      <w:r w:rsidR="003A3055">
        <w:rPr>
          <w:rFonts w:asciiTheme="majorEastAsia" w:eastAsiaTheme="majorEastAsia" w:hAnsiTheme="majorEastAsia" w:cstheme="minorBidi" w:hint="eastAsia"/>
          <w:color w:val="000000" w:themeColor="text1"/>
          <w:kern w:val="24"/>
        </w:rPr>
        <w:t>」</w:t>
      </w:r>
      <w:r w:rsidR="00FD268C">
        <w:rPr>
          <w:rFonts w:asciiTheme="majorEastAsia" w:eastAsiaTheme="majorEastAsia" w:hAnsiTheme="majorEastAsia" w:cstheme="minorBidi" w:hint="eastAsia"/>
          <w:color w:val="000000" w:themeColor="text1"/>
          <w:kern w:val="24"/>
        </w:rPr>
        <w:t>より）</w:t>
      </w:r>
    </w:p>
    <w:p w:rsidR="003754E5" w:rsidRPr="0035764E" w:rsidRDefault="003754E5" w:rsidP="00FD268C">
      <w:pPr>
        <w:pStyle w:val="Web"/>
        <w:spacing w:before="0" w:beforeAutospacing="0" w:after="0" w:afterAutospacing="0"/>
        <w:ind w:left="240" w:hangingChars="100" w:hanging="240"/>
        <w:rPr>
          <w:rFonts w:asciiTheme="majorEastAsia" w:eastAsiaTheme="majorEastAsia" w:hAnsiTheme="majorEastAsia"/>
        </w:rPr>
      </w:pPr>
      <w:r w:rsidRPr="003754E5">
        <w:rPr>
          <w:noProof/>
        </w:rPr>
        <w:drawing>
          <wp:inline distT="0" distB="0" distL="0" distR="0" wp14:anchorId="07915DFC" wp14:editId="6ECF3B4D">
            <wp:extent cx="6063824" cy="1352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5759" cy="1357443"/>
                    </a:xfrm>
                    <a:prstGeom prst="rect">
                      <a:avLst/>
                    </a:prstGeom>
                    <a:noFill/>
                    <a:ln>
                      <a:noFill/>
                    </a:ln>
                  </pic:spPr>
                </pic:pic>
              </a:graphicData>
            </a:graphic>
          </wp:inline>
        </w:drawing>
      </w:r>
    </w:p>
    <w:p w:rsidR="00663AF4" w:rsidRPr="00090B0D" w:rsidRDefault="00663AF4" w:rsidP="00663AF4">
      <w:pPr>
        <w:widowControl/>
        <w:ind w:firstLineChars="100" w:firstLine="240"/>
        <w:jc w:val="left"/>
        <w:rPr>
          <w:rFonts w:asciiTheme="minorEastAsia" w:hAnsiTheme="minorEastAsia" w:cs="+mn-cs"/>
          <w:color w:val="000000"/>
          <w:kern w:val="0"/>
          <w:sz w:val="24"/>
          <w:szCs w:val="24"/>
          <w:u w:val="thick"/>
        </w:rPr>
      </w:pPr>
      <w:r w:rsidRPr="00090B0D">
        <w:rPr>
          <w:rFonts w:asciiTheme="minorEastAsia" w:hAnsiTheme="minorEastAsia" w:hint="eastAsia"/>
          <w:color w:val="000000" w:themeColor="text1"/>
          <w:kern w:val="24"/>
          <w:sz w:val="24"/>
          <w:szCs w:val="24"/>
        </w:rPr>
        <w:t>※平成26年３月「新潟県いじめ防止基本方針」で、</w:t>
      </w:r>
      <w:r w:rsidRPr="00090B0D">
        <w:rPr>
          <w:rFonts w:asciiTheme="minorEastAsia" w:hAnsiTheme="minorEastAsia" w:cs="+mn-cs" w:hint="eastAsia"/>
          <w:color w:val="000000"/>
          <w:kern w:val="0"/>
          <w:sz w:val="24"/>
          <w:szCs w:val="24"/>
          <w:u w:val="thick"/>
        </w:rPr>
        <w:t>「いじめは、どの子供に</w:t>
      </w:r>
    </w:p>
    <w:p w:rsidR="00663AF4" w:rsidRPr="00090B0D" w:rsidRDefault="00663AF4" w:rsidP="00663AF4">
      <w:pPr>
        <w:widowControl/>
        <w:ind w:firstLineChars="200" w:firstLine="480"/>
        <w:jc w:val="left"/>
        <w:rPr>
          <w:rFonts w:asciiTheme="minorEastAsia" w:hAnsiTheme="minorEastAsia" w:cs="+mn-cs"/>
          <w:color w:val="000000"/>
          <w:kern w:val="0"/>
          <w:sz w:val="24"/>
          <w:szCs w:val="24"/>
          <w:u w:val="thick"/>
        </w:rPr>
      </w:pPr>
      <w:r w:rsidRPr="00090B0D">
        <w:rPr>
          <w:rFonts w:asciiTheme="minorEastAsia" w:hAnsiTheme="minorEastAsia" w:cs="+mn-cs" w:hint="eastAsia"/>
          <w:color w:val="000000"/>
          <w:kern w:val="0"/>
          <w:sz w:val="24"/>
          <w:szCs w:val="24"/>
          <w:u w:val="thick"/>
        </w:rPr>
        <w:t>も、どの学校でも、起こりうる」</w:t>
      </w:r>
      <w:r w:rsidRPr="00090B0D">
        <w:rPr>
          <w:rFonts w:asciiTheme="minorEastAsia" w:hAnsiTheme="minorEastAsia" w:cs="+mn-cs" w:hint="eastAsia"/>
          <w:color w:val="000000"/>
          <w:kern w:val="0"/>
          <w:sz w:val="24"/>
          <w:szCs w:val="24"/>
        </w:rPr>
        <w:t>と指摘</w:t>
      </w:r>
    </w:p>
    <w:p w:rsidR="00663AF4" w:rsidRPr="00090B0D" w:rsidRDefault="00663AF4" w:rsidP="00663AF4">
      <w:pPr>
        <w:widowControl/>
        <w:jc w:val="left"/>
        <w:rPr>
          <w:rFonts w:asciiTheme="minorEastAsia" w:hAnsiTheme="minorEastAsia" w:cs="+mn-cs"/>
          <w:color w:val="000000"/>
          <w:kern w:val="0"/>
          <w:sz w:val="24"/>
          <w:szCs w:val="24"/>
          <w:u w:val="thick"/>
        </w:rPr>
      </w:pPr>
      <w:r>
        <w:rPr>
          <w:rFonts w:asciiTheme="minorEastAsia" w:hAnsiTheme="minorEastAsia" w:cs="+mn-cs" w:hint="eastAsia"/>
          <w:color w:val="000000"/>
          <w:kern w:val="0"/>
          <w:sz w:val="24"/>
          <w:szCs w:val="24"/>
        </w:rPr>
        <w:t xml:space="preserve">　※</w:t>
      </w:r>
      <w:r w:rsidRPr="00663AF4">
        <w:rPr>
          <w:rFonts w:asciiTheme="minorEastAsia" w:hAnsiTheme="minorEastAsia" w:cs="+mn-cs" w:hint="eastAsia"/>
          <w:color w:val="000000"/>
          <w:kern w:val="0"/>
          <w:sz w:val="24"/>
          <w:szCs w:val="24"/>
        </w:rPr>
        <w:t>平成28年７月「不登校に関する調査研究協力者会議」で、</w:t>
      </w:r>
      <w:r w:rsidRPr="00090B0D">
        <w:rPr>
          <w:rFonts w:asciiTheme="minorEastAsia" w:hAnsiTheme="minorEastAsia" w:cs="+mn-cs" w:hint="eastAsia"/>
          <w:color w:val="000000"/>
          <w:kern w:val="0"/>
          <w:sz w:val="24"/>
          <w:szCs w:val="24"/>
          <w:u w:val="thick"/>
        </w:rPr>
        <w:t>「不登校は取り</w:t>
      </w:r>
    </w:p>
    <w:p w:rsidR="00663AF4" w:rsidRPr="00090B0D" w:rsidRDefault="00663AF4" w:rsidP="00663AF4">
      <w:pPr>
        <w:widowControl/>
        <w:ind w:firstLineChars="200" w:firstLine="480"/>
        <w:jc w:val="left"/>
        <w:rPr>
          <w:rFonts w:asciiTheme="minorEastAsia" w:hAnsiTheme="minorEastAsia" w:cs="+mn-cs"/>
          <w:color w:val="000000"/>
          <w:kern w:val="0"/>
          <w:sz w:val="24"/>
          <w:szCs w:val="24"/>
          <w:u w:val="thick"/>
        </w:rPr>
      </w:pPr>
      <w:r w:rsidRPr="00090B0D">
        <w:rPr>
          <w:rFonts w:asciiTheme="minorEastAsia" w:hAnsiTheme="minorEastAsia" w:cs="+mn-cs" w:hint="eastAsia"/>
          <w:color w:val="000000"/>
          <w:kern w:val="0"/>
          <w:sz w:val="24"/>
          <w:szCs w:val="24"/>
          <w:u w:val="thick"/>
        </w:rPr>
        <w:t>巻く環境によっては、どの児童生徒にも起こり得ることとして捉える必要</w:t>
      </w:r>
    </w:p>
    <w:p w:rsidR="00663AF4" w:rsidRPr="00663AF4" w:rsidRDefault="00663AF4" w:rsidP="00663AF4">
      <w:pPr>
        <w:widowControl/>
        <w:ind w:firstLineChars="200" w:firstLine="480"/>
        <w:jc w:val="left"/>
        <w:rPr>
          <w:rFonts w:asciiTheme="minorEastAsia" w:hAnsiTheme="minorEastAsia" w:cs="ＭＳ Ｐゴシック"/>
          <w:kern w:val="0"/>
          <w:sz w:val="24"/>
          <w:szCs w:val="24"/>
        </w:rPr>
      </w:pPr>
      <w:r w:rsidRPr="00090B0D">
        <w:rPr>
          <w:rFonts w:asciiTheme="minorEastAsia" w:hAnsiTheme="minorEastAsia" w:cs="+mn-cs" w:hint="eastAsia"/>
          <w:color w:val="000000"/>
          <w:kern w:val="0"/>
          <w:sz w:val="24"/>
          <w:szCs w:val="24"/>
          <w:u w:val="thick"/>
        </w:rPr>
        <w:t>がある」</w:t>
      </w:r>
      <w:r>
        <w:rPr>
          <w:rFonts w:asciiTheme="minorEastAsia" w:hAnsiTheme="minorEastAsia" w:cs="+mn-cs" w:hint="eastAsia"/>
          <w:color w:val="000000"/>
          <w:kern w:val="0"/>
          <w:sz w:val="24"/>
          <w:szCs w:val="24"/>
        </w:rPr>
        <w:t>と指摘</w:t>
      </w:r>
    </w:p>
    <w:p w:rsidR="00502171" w:rsidRDefault="00502171" w:rsidP="00FD268C">
      <w:pPr>
        <w:pStyle w:val="Web"/>
        <w:spacing w:before="0" w:beforeAutospacing="0" w:after="0" w:afterAutospacing="0"/>
        <w:ind w:left="240" w:hangingChars="100" w:hanging="240"/>
        <w:rPr>
          <w:rFonts w:asciiTheme="majorEastAsia" w:eastAsiaTheme="majorEastAsia" w:hAnsiTheme="majorEastAsia" w:cstheme="minorBidi"/>
          <w:color w:val="000000" w:themeColor="text1"/>
          <w:kern w:val="24"/>
        </w:rPr>
      </w:pPr>
    </w:p>
    <w:p w:rsidR="00572E79" w:rsidRPr="00572E79" w:rsidRDefault="00572E79" w:rsidP="00FD268C">
      <w:pPr>
        <w:pStyle w:val="Web"/>
        <w:spacing w:before="0" w:beforeAutospacing="0" w:after="0" w:afterAutospacing="0"/>
        <w:ind w:left="240" w:hangingChars="100" w:hanging="240"/>
        <w:rPr>
          <w:rFonts w:asciiTheme="majorEastAsia" w:eastAsiaTheme="majorEastAsia" w:hAnsiTheme="majorEastAsia" w:cs="ＭＳゴシック"/>
        </w:rPr>
      </w:pPr>
      <w:r>
        <w:rPr>
          <w:rFonts w:asciiTheme="majorEastAsia" w:eastAsiaTheme="majorEastAsia" w:hAnsiTheme="majorEastAsia" w:cstheme="minorBidi" w:hint="eastAsia"/>
          <w:color w:val="000000" w:themeColor="text1"/>
          <w:kern w:val="24"/>
        </w:rPr>
        <w:t xml:space="preserve">２　</w:t>
      </w:r>
      <w:r w:rsidR="00833638">
        <w:rPr>
          <w:rFonts w:asciiTheme="majorEastAsia" w:eastAsiaTheme="majorEastAsia" w:hAnsiTheme="majorEastAsia" w:cs="ＭＳゴシック" w:hint="eastAsia"/>
        </w:rPr>
        <w:t>特別支援の現状</w:t>
      </w:r>
      <w:r w:rsidR="00FD268C">
        <w:rPr>
          <w:rFonts w:asciiTheme="majorEastAsia" w:eastAsiaTheme="majorEastAsia" w:hAnsiTheme="majorEastAsia" w:cs="ＭＳゴシック" w:hint="eastAsia"/>
        </w:rPr>
        <w:t>（</w:t>
      </w:r>
      <w:r w:rsidR="00833638">
        <w:rPr>
          <w:rFonts w:asciiTheme="majorEastAsia" w:eastAsiaTheme="majorEastAsia" w:hAnsiTheme="majorEastAsia" w:cs="ＭＳゴシック" w:hint="eastAsia"/>
        </w:rPr>
        <w:t>文部</w:t>
      </w:r>
      <w:r w:rsidRPr="00572E79">
        <w:rPr>
          <w:rFonts w:asciiTheme="majorEastAsia" w:eastAsiaTheme="majorEastAsia" w:hAnsiTheme="majorEastAsia" w:cs="ＭＳゴシック" w:hint="eastAsia"/>
        </w:rPr>
        <w:t xml:space="preserve">科学省　</w:t>
      </w:r>
      <w:r w:rsidR="00833638">
        <w:rPr>
          <w:rFonts w:asciiTheme="majorEastAsia" w:eastAsiaTheme="majorEastAsia" w:hAnsiTheme="majorEastAsia" w:cs="ＭＳゴシック" w:hint="eastAsia"/>
        </w:rPr>
        <w:t xml:space="preserve"> </w:t>
      </w:r>
      <w:r w:rsidRPr="00572E79">
        <w:rPr>
          <w:rFonts w:asciiTheme="majorEastAsia" w:eastAsiaTheme="majorEastAsia" w:hAnsiTheme="majorEastAsia" w:cs="ＭＳゴシック" w:hint="eastAsia"/>
        </w:rPr>
        <w:t>平成21年８月　特別支援教育の推進に関する調査研究協力者会議報告高等学校ワーキング・グループ報告</w:t>
      </w:r>
      <w:r w:rsidR="00FD268C">
        <w:rPr>
          <w:rFonts w:asciiTheme="majorEastAsia" w:eastAsiaTheme="majorEastAsia" w:hAnsiTheme="majorEastAsia" w:cs="ＭＳゴシック" w:hint="eastAsia"/>
        </w:rPr>
        <w:t>より）</w:t>
      </w:r>
    </w:p>
    <w:p w:rsidR="0006028C" w:rsidRDefault="0006028C" w:rsidP="00502171">
      <w:pPr>
        <w:autoSpaceDE w:val="0"/>
        <w:autoSpaceDN w:val="0"/>
        <w:adjustRightInd w:val="0"/>
        <w:ind w:firstLineChars="100" w:firstLine="240"/>
        <w:jc w:val="left"/>
        <w:rPr>
          <w:rFonts w:asciiTheme="minorEastAsia" w:hAnsiTheme="minorEastAsia" w:cs="ＭＳ明朝"/>
          <w:kern w:val="0"/>
          <w:sz w:val="24"/>
          <w:szCs w:val="24"/>
        </w:rPr>
      </w:pPr>
      <w:r w:rsidRPr="0006028C">
        <w:rPr>
          <w:rFonts w:asciiTheme="minorEastAsia" w:hAnsiTheme="minorEastAsia" w:hint="eastAsia"/>
          <w:color w:val="000000" w:themeColor="text1"/>
          <w:kern w:val="24"/>
          <w:sz w:val="24"/>
          <w:szCs w:val="24"/>
        </w:rPr>
        <w:t>・</w:t>
      </w:r>
      <w:r w:rsidRPr="0006028C">
        <w:rPr>
          <w:rFonts w:asciiTheme="minorEastAsia" w:hAnsiTheme="minorEastAsia" w:cs="ＭＳ明朝" w:hint="eastAsia"/>
          <w:kern w:val="0"/>
          <w:sz w:val="24"/>
          <w:szCs w:val="24"/>
        </w:rPr>
        <w:t>小・中学校の通常の学級に６％程度の割合で発達障害のある児童生徒が在</w:t>
      </w:r>
    </w:p>
    <w:p w:rsidR="0006028C" w:rsidRDefault="0006028C" w:rsidP="00502171">
      <w:pPr>
        <w:autoSpaceDE w:val="0"/>
        <w:autoSpaceDN w:val="0"/>
        <w:adjustRightInd w:val="0"/>
        <w:ind w:leftChars="100" w:left="210" w:firstLineChars="100" w:firstLine="240"/>
        <w:jc w:val="left"/>
        <w:rPr>
          <w:rFonts w:asciiTheme="minorEastAsia" w:hAnsiTheme="minorEastAsia" w:cs="ＭＳ明朝"/>
          <w:kern w:val="0"/>
          <w:sz w:val="24"/>
          <w:szCs w:val="24"/>
        </w:rPr>
      </w:pPr>
      <w:r w:rsidRPr="0006028C">
        <w:rPr>
          <w:rFonts w:asciiTheme="minorEastAsia" w:hAnsiTheme="minorEastAsia" w:cs="ＭＳ明朝" w:hint="eastAsia"/>
          <w:kern w:val="0"/>
          <w:sz w:val="24"/>
          <w:szCs w:val="24"/>
        </w:rPr>
        <w:t>籍している可能性があることから考えると、</w:t>
      </w:r>
      <w:r w:rsidR="006778CC">
        <w:rPr>
          <w:rFonts w:asciiTheme="minorEastAsia" w:hAnsiTheme="minorEastAsia" w:cs="ＭＳ明朝" w:hint="eastAsia"/>
          <w:kern w:val="0"/>
          <w:sz w:val="24"/>
          <w:szCs w:val="24"/>
        </w:rPr>
        <w:t>97</w:t>
      </w:r>
      <w:r w:rsidRPr="0006028C">
        <w:rPr>
          <w:rFonts w:asciiTheme="minorEastAsia" w:hAnsiTheme="minorEastAsia" w:cs="ＭＳ明朝" w:hint="eastAsia"/>
          <w:kern w:val="0"/>
          <w:sz w:val="24"/>
          <w:szCs w:val="24"/>
        </w:rPr>
        <w:t>％を超える進学率である高</w:t>
      </w:r>
    </w:p>
    <w:p w:rsidR="0006028C" w:rsidRDefault="0006028C" w:rsidP="00502171">
      <w:pPr>
        <w:autoSpaceDE w:val="0"/>
        <w:autoSpaceDN w:val="0"/>
        <w:adjustRightInd w:val="0"/>
        <w:ind w:leftChars="100" w:left="210" w:firstLineChars="100" w:firstLine="240"/>
        <w:jc w:val="left"/>
        <w:rPr>
          <w:rFonts w:asciiTheme="minorEastAsia" w:hAnsiTheme="minorEastAsia" w:cs="ＭＳ明朝"/>
          <w:kern w:val="0"/>
          <w:sz w:val="24"/>
          <w:szCs w:val="24"/>
        </w:rPr>
      </w:pPr>
      <w:r w:rsidRPr="0006028C">
        <w:rPr>
          <w:rFonts w:asciiTheme="minorEastAsia" w:hAnsiTheme="minorEastAsia" w:cs="ＭＳ明朝" w:hint="eastAsia"/>
          <w:kern w:val="0"/>
          <w:sz w:val="24"/>
          <w:szCs w:val="24"/>
        </w:rPr>
        <w:t>等学校においても発達障害により支援が必要な生徒が多く在籍していると</w:t>
      </w:r>
    </w:p>
    <w:p w:rsidR="0006028C" w:rsidRDefault="0006028C" w:rsidP="00502171">
      <w:pPr>
        <w:autoSpaceDE w:val="0"/>
        <w:autoSpaceDN w:val="0"/>
        <w:adjustRightInd w:val="0"/>
        <w:ind w:leftChars="100" w:left="210" w:firstLineChars="100" w:firstLine="240"/>
        <w:jc w:val="left"/>
        <w:rPr>
          <w:rFonts w:asciiTheme="minorEastAsia" w:hAnsiTheme="minorEastAsia" w:cs="ＭＳ明朝"/>
          <w:kern w:val="0"/>
          <w:sz w:val="24"/>
          <w:szCs w:val="24"/>
        </w:rPr>
      </w:pPr>
      <w:r w:rsidRPr="0006028C">
        <w:rPr>
          <w:rFonts w:asciiTheme="minorEastAsia" w:hAnsiTheme="minorEastAsia" w:cs="ＭＳ明朝" w:hint="eastAsia"/>
          <w:kern w:val="0"/>
          <w:sz w:val="24"/>
          <w:szCs w:val="24"/>
        </w:rPr>
        <w:t>推測される。</w:t>
      </w:r>
      <w:r>
        <w:rPr>
          <w:rFonts w:asciiTheme="minorEastAsia" w:hAnsiTheme="minorEastAsia" w:cs="ＭＳ明朝" w:hint="eastAsia"/>
          <w:kern w:val="0"/>
          <w:sz w:val="24"/>
          <w:szCs w:val="24"/>
        </w:rPr>
        <w:t xml:space="preserve"> ※H28年度　本県の高校進学率　99.6%</w:t>
      </w:r>
    </w:p>
    <w:p w:rsidR="00502171" w:rsidRDefault="00502171" w:rsidP="00502171">
      <w:pPr>
        <w:autoSpaceDE w:val="0"/>
        <w:autoSpaceDN w:val="0"/>
        <w:adjustRightInd w:val="0"/>
        <w:ind w:left="240" w:hangingChars="100" w:hanging="240"/>
        <w:jc w:val="left"/>
        <w:rPr>
          <w:rFonts w:asciiTheme="majorEastAsia" w:eastAsiaTheme="majorEastAsia" w:hAnsiTheme="majorEastAsia"/>
          <w:color w:val="000000" w:themeColor="text1"/>
          <w:kern w:val="24"/>
          <w:sz w:val="24"/>
          <w:szCs w:val="24"/>
        </w:rPr>
      </w:pPr>
    </w:p>
    <w:p w:rsidR="00833638" w:rsidRPr="00833638" w:rsidRDefault="00833638" w:rsidP="00502171">
      <w:pPr>
        <w:autoSpaceDE w:val="0"/>
        <w:autoSpaceDN w:val="0"/>
        <w:adjustRightInd w:val="0"/>
        <w:ind w:left="240" w:hangingChars="100" w:hanging="240"/>
        <w:jc w:val="left"/>
        <w:rPr>
          <w:rFonts w:asciiTheme="majorEastAsia" w:eastAsiaTheme="majorEastAsia" w:hAnsiTheme="majorEastAsia"/>
          <w:color w:val="000000" w:themeColor="text1"/>
          <w:kern w:val="24"/>
          <w:sz w:val="24"/>
          <w:szCs w:val="24"/>
        </w:rPr>
      </w:pPr>
      <w:r w:rsidRPr="00833638">
        <w:rPr>
          <w:rFonts w:asciiTheme="majorEastAsia" w:eastAsiaTheme="majorEastAsia" w:hAnsiTheme="majorEastAsia" w:hint="eastAsia"/>
          <w:color w:val="000000" w:themeColor="text1"/>
          <w:kern w:val="24"/>
          <w:sz w:val="24"/>
          <w:szCs w:val="24"/>
        </w:rPr>
        <w:t xml:space="preserve">３　</w:t>
      </w:r>
      <w:r w:rsidR="00FD268C">
        <w:rPr>
          <w:rFonts w:asciiTheme="majorEastAsia" w:eastAsiaTheme="majorEastAsia" w:hAnsiTheme="majorEastAsia" w:hint="eastAsia"/>
          <w:color w:val="000000" w:themeColor="text1"/>
          <w:kern w:val="24"/>
          <w:sz w:val="24"/>
          <w:szCs w:val="24"/>
        </w:rPr>
        <w:t>平成28年の主な</w:t>
      </w:r>
      <w:r w:rsidRPr="00833638">
        <w:rPr>
          <w:rFonts w:asciiTheme="majorEastAsia" w:eastAsiaTheme="majorEastAsia" w:hAnsiTheme="majorEastAsia" w:hint="eastAsia"/>
          <w:color w:val="000000" w:themeColor="text1"/>
          <w:kern w:val="24"/>
          <w:sz w:val="24"/>
          <w:szCs w:val="24"/>
        </w:rPr>
        <w:t>法</w:t>
      </w:r>
      <w:r>
        <w:rPr>
          <w:rFonts w:asciiTheme="majorEastAsia" w:eastAsiaTheme="majorEastAsia" w:hAnsiTheme="majorEastAsia" w:hint="eastAsia"/>
          <w:color w:val="000000" w:themeColor="text1"/>
          <w:kern w:val="24"/>
          <w:sz w:val="24"/>
          <w:szCs w:val="24"/>
        </w:rPr>
        <w:t>整備</w:t>
      </w:r>
    </w:p>
    <w:p w:rsidR="00833638" w:rsidRPr="00833638" w:rsidRDefault="00FD268C" w:rsidP="0031588D">
      <w:pPr>
        <w:autoSpaceDE w:val="0"/>
        <w:autoSpaceDN w:val="0"/>
        <w:adjustRightInd w:val="0"/>
        <w:ind w:firstLineChars="100" w:firstLine="240"/>
        <w:jc w:val="left"/>
        <w:rPr>
          <w:rFonts w:asciiTheme="minorEastAsia" w:hAnsiTheme="minorEastAsia"/>
          <w:kern w:val="24"/>
          <w:sz w:val="24"/>
          <w:szCs w:val="24"/>
        </w:rPr>
      </w:pPr>
      <w:r>
        <w:rPr>
          <w:rFonts w:asciiTheme="minorEastAsia" w:hAnsiTheme="minorEastAsia" w:hint="eastAsia"/>
          <w:kern w:val="24"/>
          <w:sz w:val="24"/>
          <w:szCs w:val="24"/>
        </w:rPr>
        <w:t>(1)</w:t>
      </w:r>
      <w:r w:rsidR="00833638" w:rsidRPr="00833638">
        <w:rPr>
          <w:rFonts w:asciiTheme="minorEastAsia" w:hAnsiTheme="minorEastAsia" w:hint="eastAsia"/>
          <w:kern w:val="24"/>
          <w:sz w:val="24"/>
          <w:szCs w:val="24"/>
        </w:rPr>
        <w:t>障害を理由とする差別の解消の推進に関する法律の施行</w:t>
      </w:r>
      <w:r w:rsidR="00953145">
        <w:rPr>
          <w:rFonts w:asciiTheme="minorEastAsia" w:hAnsiTheme="minorEastAsia" w:hint="eastAsia"/>
          <w:kern w:val="24"/>
          <w:sz w:val="24"/>
          <w:szCs w:val="24"/>
        </w:rPr>
        <w:t>（H28.４.１）</w:t>
      </w:r>
    </w:p>
    <w:p w:rsidR="00833638" w:rsidRDefault="00833638" w:rsidP="0031588D">
      <w:pPr>
        <w:autoSpaceDE w:val="0"/>
        <w:autoSpaceDN w:val="0"/>
        <w:adjustRightInd w:val="0"/>
        <w:ind w:firstLineChars="200" w:firstLine="480"/>
        <w:jc w:val="left"/>
        <w:rPr>
          <w:rFonts w:asciiTheme="minorEastAsia" w:hAnsiTheme="minorEastAsia"/>
          <w:kern w:val="24"/>
          <w:sz w:val="24"/>
          <w:szCs w:val="24"/>
        </w:rPr>
      </w:pPr>
      <w:r w:rsidRPr="00833638">
        <w:rPr>
          <w:rFonts w:asciiTheme="minorEastAsia" w:hAnsiTheme="minorEastAsia" w:hint="eastAsia"/>
          <w:kern w:val="24"/>
          <w:sz w:val="24"/>
          <w:szCs w:val="24"/>
        </w:rPr>
        <w:t>・不当な差別的取り扱いの禁止</w:t>
      </w:r>
      <w:r w:rsidR="00FD268C">
        <w:rPr>
          <w:rFonts w:asciiTheme="minorEastAsia" w:hAnsiTheme="minorEastAsia" w:hint="eastAsia"/>
          <w:kern w:val="24"/>
          <w:sz w:val="24"/>
          <w:szCs w:val="24"/>
        </w:rPr>
        <w:t>、</w:t>
      </w:r>
      <w:r>
        <w:rPr>
          <w:rFonts w:asciiTheme="minorEastAsia" w:hAnsiTheme="minorEastAsia" w:hint="eastAsia"/>
          <w:kern w:val="24"/>
          <w:sz w:val="24"/>
          <w:szCs w:val="24"/>
        </w:rPr>
        <w:t>合理的配慮の提供</w:t>
      </w:r>
    </w:p>
    <w:p w:rsidR="00FD268C" w:rsidRDefault="00FD268C" w:rsidP="00953145">
      <w:pPr>
        <w:autoSpaceDE w:val="0"/>
        <w:autoSpaceDN w:val="0"/>
        <w:adjustRightInd w:val="0"/>
        <w:ind w:firstLineChars="100" w:firstLine="240"/>
        <w:jc w:val="left"/>
        <w:rPr>
          <w:rFonts w:asciiTheme="minorEastAsia" w:hAnsiTheme="minorEastAsia"/>
          <w:kern w:val="24"/>
          <w:sz w:val="24"/>
          <w:szCs w:val="24"/>
        </w:rPr>
      </w:pPr>
      <w:r>
        <w:rPr>
          <w:rFonts w:asciiTheme="minorEastAsia" w:hAnsiTheme="minorEastAsia" w:hint="eastAsia"/>
          <w:kern w:val="24"/>
          <w:sz w:val="24"/>
          <w:szCs w:val="24"/>
        </w:rPr>
        <w:t>(2)</w:t>
      </w:r>
      <w:r w:rsidRPr="00833638">
        <w:rPr>
          <w:rFonts w:asciiTheme="minorEastAsia" w:hAnsiTheme="minorEastAsia" w:hint="eastAsia"/>
          <w:kern w:val="24"/>
          <w:sz w:val="24"/>
          <w:szCs w:val="24"/>
        </w:rPr>
        <w:t>自殺対策基本法の一部を改正する法律の</w:t>
      </w:r>
      <w:r>
        <w:rPr>
          <w:rFonts w:asciiTheme="minorEastAsia" w:hAnsiTheme="minorEastAsia" w:hint="eastAsia"/>
          <w:kern w:val="24"/>
          <w:sz w:val="24"/>
          <w:szCs w:val="24"/>
        </w:rPr>
        <w:t>施行</w:t>
      </w:r>
      <w:r w:rsidR="00953145">
        <w:rPr>
          <w:rFonts w:asciiTheme="minorEastAsia" w:hAnsiTheme="minorEastAsia" w:hint="eastAsia"/>
          <w:kern w:val="24"/>
          <w:sz w:val="24"/>
          <w:szCs w:val="24"/>
        </w:rPr>
        <w:t>（H28.４.１）</w:t>
      </w:r>
    </w:p>
    <w:p w:rsidR="00FD268C" w:rsidRDefault="00FD268C" w:rsidP="0031588D">
      <w:pPr>
        <w:autoSpaceDE w:val="0"/>
        <w:autoSpaceDN w:val="0"/>
        <w:adjustRightInd w:val="0"/>
        <w:ind w:firstLineChars="200" w:firstLine="480"/>
        <w:jc w:val="left"/>
        <w:rPr>
          <w:rFonts w:asciiTheme="minorEastAsia" w:hAnsiTheme="minorEastAsia"/>
          <w:kern w:val="24"/>
          <w:sz w:val="24"/>
          <w:szCs w:val="24"/>
        </w:rPr>
      </w:pPr>
      <w:r w:rsidRPr="00833638">
        <w:rPr>
          <w:rFonts w:asciiTheme="minorEastAsia" w:hAnsiTheme="minorEastAsia" w:hint="eastAsia"/>
          <w:kern w:val="24"/>
          <w:sz w:val="24"/>
          <w:szCs w:val="24"/>
        </w:rPr>
        <w:t>・</w:t>
      </w:r>
      <w:r>
        <w:rPr>
          <w:rFonts w:asciiTheme="minorEastAsia" w:hAnsiTheme="minorEastAsia" w:hint="eastAsia"/>
          <w:kern w:val="24"/>
          <w:sz w:val="24"/>
          <w:szCs w:val="24"/>
        </w:rPr>
        <w:t>学校の自殺予防教育実施を規定</w:t>
      </w:r>
    </w:p>
    <w:p w:rsidR="00FD268C" w:rsidRDefault="00FD268C" w:rsidP="0031588D">
      <w:pPr>
        <w:autoSpaceDE w:val="0"/>
        <w:autoSpaceDN w:val="0"/>
        <w:adjustRightInd w:val="0"/>
        <w:ind w:firstLineChars="100" w:firstLine="240"/>
        <w:jc w:val="left"/>
        <w:rPr>
          <w:rFonts w:asciiTheme="minorEastAsia" w:hAnsiTheme="minorEastAsia"/>
          <w:kern w:val="24"/>
          <w:sz w:val="24"/>
          <w:szCs w:val="24"/>
        </w:rPr>
      </w:pPr>
      <w:r>
        <w:rPr>
          <w:rFonts w:asciiTheme="minorEastAsia" w:hAnsiTheme="minorEastAsia" w:hint="eastAsia"/>
          <w:kern w:val="24"/>
          <w:sz w:val="24"/>
          <w:szCs w:val="24"/>
        </w:rPr>
        <w:t>(3)</w:t>
      </w:r>
      <w:r w:rsidRPr="00833638">
        <w:rPr>
          <w:rFonts w:asciiTheme="minorEastAsia" w:hAnsiTheme="minorEastAsia" w:hint="eastAsia"/>
          <w:kern w:val="24"/>
          <w:sz w:val="24"/>
          <w:szCs w:val="24"/>
        </w:rPr>
        <w:t>発達障害者支援法の一部を改正する法律の施行</w:t>
      </w:r>
      <w:r w:rsidR="00953145">
        <w:rPr>
          <w:rFonts w:asciiTheme="minorEastAsia" w:hAnsiTheme="minorEastAsia" w:hint="eastAsia"/>
          <w:kern w:val="24"/>
          <w:sz w:val="24"/>
          <w:szCs w:val="24"/>
        </w:rPr>
        <w:t>（H28.８.１）</w:t>
      </w:r>
    </w:p>
    <w:p w:rsidR="00FD268C" w:rsidRDefault="00FD268C" w:rsidP="0031588D">
      <w:pPr>
        <w:autoSpaceDE w:val="0"/>
        <w:autoSpaceDN w:val="0"/>
        <w:adjustRightInd w:val="0"/>
        <w:ind w:firstLineChars="200" w:firstLine="480"/>
        <w:jc w:val="left"/>
        <w:rPr>
          <w:rFonts w:asciiTheme="minorEastAsia" w:hAnsiTheme="minorEastAsia"/>
          <w:kern w:val="24"/>
          <w:sz w:val="24"/>
          <w:szCs w:val="24"/>
        </w:rPr>
      </w:pPr>
      <w:r w:rsidRPr="00833638">
        <w:rPr>
          <w:rFonts w:asciiTheme="minorEastAsia" w:hAnsiTheme="minorEastAsia" w:hint="eastAsia"/>
          <w:kern w:val="24"/>
          <w:sz w:val="24"/>
          <w:szCs w:val="24"/>
        </w:rPr>
        <w:t>・発達障害児が発達障害児でない児童と共に教育を受け</w:t>
      </w:r>
      <w:r w:rsidR="00502171">
        <w:rPr>
          <w:rFonts w:asciiTheme="minorEastAsia" w:hAnsiTheme="minorEastAsia" w:hint="eastAsia"/>
          <w:kern w:val="24"/>
          <w:sz w:val="24"/>
          <w:szCs w:val="24"/>
        </w:rPr>
        <w:t>られ</w:t>
      </w:r>
      <w:r>
        <w:rPr>
          <w:rFonts w:asciiTheme="minorEastAsia" w:hAnsiTheme="minorEastAsia" w:hint="eastAsia"/>
          <w:kern w:val="24"/>
          <w:sz w:val="24"/>
          <w:szCs w:val="24"/>
        </w:rPr>
        <w:t>るよう</w:t>
      </w:r>
      <w:r w:rsidR="00502171">
        <w:rPr>
          <w:rFonts w:asciiTheme="minorEastAsia" w:hAnsiTheme="minorEastAsia" w:hint="eastAsia"/>
          <w:kern w:val="24"/>
          <w:sz w:val="24"/>
          <w:szCs w:val="24"/>
        </w:rPr>
        <w:t>配慮</w:t>
      </w:r>
    </w:p>
    <w:p w:rsidR="00502171" w:rsidRDefault="00502171" w:rsidP="00502171">
      <w:pPr>
        <w:autoSpaceDE w:val="0"/>
        <w:autoSpaceDN w:val="0"/>
        <w:adjustRightInd w:val="0"/>
        <w:ind w:firstLineChars="300" w:firstLine="630"/>
        <w:jc w:val="left"/>
        <w:rPr>
          <w:rFonts w:asciiTheme="minorEastAsia" w:hAnsiTheme="minorEastAsia"/>
          <w:kern w:val="24"/>
          <w:sz w:val="24"/>
          <w:szCs w:val="24"/>
        </w:rPr>
      </w:pPr>
      <w:r w:rsidRPr="00E7726F">
        <w:rPr>
          <w:noProof/>
        </w:rPr>
        <mc:AlternateContent>
          <mc:Choice Requires="wps">
            <w:drawing>
              <wp:anchor distT="0" distB="0" distL="114300" distR="114300" simplePos="0" relativeHeight="251662336" behindDoc="0" locked="0" layoutInCell="1" allowOverlap="1" wp14:anchorId="1F22E000" wp14:editId="17F8308D">
                <wp:simplePos x="0" y="0"/>
                <wp:positionH relativeFrom="column">
                  <wp:posOffset>129540</wp:posOffset>
                </wp:positionH>
                <wp:positionV relativeFrom="paragraph">
                  <wp:posOffset>149225</wp:posOffset>
                </wp:positionV>
                <wp:extent cx="6029325" cy="1304925"/>
                <wp:effectExtent l="19050" t="19050" r="47625" b="47625"/>
                <wp:wrapNone/>
                <wp:docPr id="9" name="正方形/長方形 8"/>
                <wp:cNvGraphicFramePr/>
                <a:graphic xmlns:a="http://schemas.openxmlformats.org/drawingml/2006/main">
                  <a:graphicData uri="http://schemas.microsoft.com/office/word/2010/wordprocessingShape">
                    <wps:wsp>
                      <wps:cNvSpPr/>
                      <wps:spPr>
                        <a:xfrm>
                          <a:off x="0" y="0"/>
                          <a:ext cx="6029325" cy="1304925"/>
                        </a:xfrm>
                        <a:prstGeom prst="rect">
                          <a:avLst/>
                        </a:prstGeom>
                        <a:noFill/>
                        <a:ln w="50800" cap="flat" cmpd="sng" algn="ctr">
                          <a:solidFill>
                            <a:sysClr val="windowText" lastClr="000000"/>
                          </a:solidFill>
                          <a:prstDash val="solid"/>
                        </a:ln>
                        <a:effectLst/>
                      </wps:spPr>
                      <wps:txbx>
                        <w:txbxContent>
                          <w:p w:rsidR="00C04095" w:rsidRPr="00502171" w:rsidRDefault="00C04095" w:rsidP="00502171">
                            <w:pPr>
                              <w:pStyle w:val="Web"/>
                              <w:spacing w:before="0" w:beforeAutospacing="0" w:after="0" w:afterAutospacing="0"/>
                              <w:rPr>
                                <w:rFonts w:asciiTheme="minorEastAsia" w:eastAsiaTheme="minorEastAsia" w:hAnsiTheme="minorEastAsia"/>
                              </w:rPr>
                            </w:pPr>
                            <w:r>
                              <w:rPr>
                                <w:rFonts w:asciiTheme="minorHAnsi" w:eastAsiaTheme="minorEastAsia" w:hAnsi="ＭＳ 明朝" w:cstheme="minorBidi" w:hint="eastAsia"/>
                                <w:color w:val="000000" w:themeColor="text1"/>
                                <w:kern w:val="24"/>
                              </w:rPr>
                              <w:t xml:space="preserve">　以上から、生徒指導上の問題は、</w:t>
                            </w:r>
                            <w:r w:rsidRPr="00502171">
                              <w:rPr>
                                <w:rFonts w:asciiTheme="minorEastAsia" w:eastAsiaTheme="minorEastAsia" w:hAnsiTheme="minorEastAsia" w:cstheme="minorBidi" w:hint="eastAsia"/>
                                <w:color w:val="000000" w:themeColor="text1"/>
                                <w:kern w:val="24"/>
                              </w:rPr>
                              <w:t>特定の生徒だけではなく、</w:t>
                            </w:r>
                            <w:r>
                              <w:rPr>
                                <w:rFonts w:asciiTheme="minorEastAsia" w:eastAsiaTheme="minorEastAsia" w:hAnsiTheme="minorEastAsia" w:cstheme="minorBidi" w:hint="eastAsia"/>
                                <w:color w:val="000000" w:themeColor="text1"/>
                                <w:kern w:val="24"/>
                              </w:rPr>
                              <w:t>生徒</w:t>
                            </w:r>
                            <w:r w:rsidRPr="00502171">
                              <w:rPr>
                                <w:rFonts w:asciiTheme="minorEastAsia" w:eastAsiaTheme="minorEastAsia" w:hAnsiTheme="minorEastAsia" w:cstheme="minorBidi" w:hint="eastAsia"/>
                                <w:color w:val="000000" w:themeColor="text1"/>
                                <w:kern w:val="24"/>
                              </w:rPr>
                              <w:t>全員を対象にした対応</w:t>
                            </w:r>
                            <w:r>
                              <w:rPr>
                                <w:rFonts w:asciiTheme="minorEastAsia" w:eastAsiaTheme="minorEastAsia" w:hAnsiTheme="minorEastAsia" w:cstheme="minorBidi" w:hint="eastAsia"/>
                                <w:color w:val="000000" w:themeColor="text1"/>
                                <w:kern w:val="24"/>
                              </w:rPr>
                              <w:t>とする</w:t>
                            </w:r>
                            <w:r w:rsidRPr="00502171">
                              <w:rPr>
                                <w:rFonts w:asciiTheme="minorEastAsia" w:eastAsiaTheme="minorEastAsia" w:hAnsiTheme="minorEastAsia" w:cstheme="minorBidi" w:hint="eastAsia"/>
                                <w:color w:val="000000" w:themeColor="text1"/>
                                <w:kern w:val="24"/>
                              </w:rPr>
                              <w:t>必要があ</w:t>
                            </w:r>
                            <w:r>
                              <w:rPr>
                                <w:rFonts w:asciiTheme="minorEastAsia" w:eastAsiaTheme="minorEastAsia" w:hAnsiTheme="minorEastAsia" w:cstheme="minorBidi" w:hint="eastAsia"/>
                                <w:color w:val="000000" w:themeColor="text1"/>
                                <w:kern w:val="24"/>
                              </w:rPr>
                              <w:t>ります</w:t>
                            </w:r>
                            <w:r w:rsidRPr="00502171">
                              <w:rPr>
                                <w:rFonts w:asciiTheme="minorEastAsia" w:eastAsiaTheme="minorEastAsia" w:hAnsiTheme="minorEastAsia" w:cstheme="minorBidi" w:hint="eastAsia"/>
                                <w:color w:val="000000" w:themeColor="text1"/>
                                <w:kern w:val="24"/>
                              </w:rPr>
                              <w:t>。</w:t>
                            </w:r>
                          </w:p>
                          <w:p w:rsidR="00C04095" w:rsidRPr="00502171" w:rsidRDefault="00C04095" w:rsidP="00502171">
                            <w:pPr>
                              <w:pStyle w:val="Web"/>
                              <w:spacing w:before="0" w:beforeAutospacing="0" w:after="0" w:afterAutospacing="0"/>
                              <w:rPr>
                                <w:rFonts w:asciiTheme="minorEastAsia" w:eastAsiaTheme="minorEastAsia" w:hAnsiTheme="minorEastAsia"/>
                              </w:rPr>
                            </w:pPr>
                            <w:r w:rsidRPr="00502171">
                              <w:rPr>
                                <w:rFonts w:asciiTheme="minorEastAsia" w:eastAsiaTheme="minorEastAsia" w:hAnsiTheme="minorEastAsia" w:cstheme="minorBidi" w:hint="eastAsia"/>
                                <w:color w:val="000000" w:themeColor="text1"/>
                                <w:kern w:val="24"/>
                              </w:rPr>
                              <w:t xml:space="preserve">　昔ながらの思い</w:t>
                            </w:r>
                            <w:r>
                              <w:rPr>
                                <w:rFonts w:asciiTheme="minorEastAsia" w:eastAsiaTheme="minorEastAsia" w:hAnsiTheme="minorEastAsia" w:cstheme="minorBidi" w:hint="eastAsia"/>
                                <w:color w:val="000000" w:themeColor="text1"/>
                                <w:kern w:val="24"/>
                              </w:rPr>
                              <w:t>込み</w:t>
                            </w:r>
                            <w:r w:rsidRPr="00502171">
                              <w:rPr>
                                <w:rFonts w:asciiTheme="minorEastAsia" w:eastAsiaTheme="minorEastAsia" w:hAnsiTheme="minorEastAsia" w:cstheme="minorBidi" w:hint="eastAsia"/>
                                <w:color w:val="000000" w:themeColor="text1"/>
                                <w:kern w:val="24"/>
                              </w:rPr>
                              <w:t>を捨てられず、特定の生徒や特定の行動にばかり目</w:t>
                            </w:r>
                            <w:r>
                              <w:rPr>
                                <w:rFonts w:asciiTheme="minorEastAsia" w:eastAsiaTheme="minorEastAsia" w:hAnsiTheme="minorEastAsia" w:cstheme="minorBidi" w:hint="eastAsia"/>
                                <w:color w:val="000000" w:themeColor="text1"/>
                                <w:kern w:val="24"/>
                              </w:rPr>
                              <w:t>を</w:t>
                            </w:r>
                            <w:r w:rsidRPr="00502171">
                              <w:rPr>
                                <w:rFonts w:asciiTheme="minorEastAsia" w:eastAsiaTheme="minorEastAsia" w:hAnsiTheme="minorEastAsia" w:cstheme="minorBidi" w:hint="eastAsia"/>
                                <w:color w:val="000000" w:themeColor="text1"/>
                                <w:kern w:val="24"/>
                              </w:rPr>
                              <w:t>向</w:t>
                            </w:r>
                            <w:r>
                              <w:rPr>
                                <w:rFonts w:asciiTheme="minorEastAsia" w:eastAsiaTheme="minorEastAsia" w:hAnsiTheme="minorEastAsia" w:cstheme="minorBidi" w:hint="eastAsia"/>
                                <w:color w:val="000000" w:themeColor="text1"/>
                                <w:kern w:val="24"/>
                              </w:rPr>
                              <w:t>け、</w:t>
                            </w:r>
                            <w:r w:rsidRPr="00502171">
                              <w:rPr>
                                <w:rFonts w:asciiTheme="minorEastAsia" w:eastAsiaTheme="minorEastAsia" w:hAnsiTheme="minorEastAsia" w:cstheme="minorBidi" w:hint="eastAsia"/>
                                <w:color w:val="000000" w:themeColor="text1"/>
                                <w:kern w:val="24"/>
                              </w:rPr>
                              <w:t>そうした生徒を特定して効率的に指導を</w:t>
                            </w:r>
                            <w:r>
                              <w:rPr>
                                <w:rFonts w:asciiTheme="minorEastAsia" w:eastAsiaTheme="minorEastAsia" w:hAnsiTheme="minorEastAsia" w:cstheme="minorBidi" w:hint="eastAsia"/>
                                <w:color w:val="000000" w:themeColor="text1"/>
                                <w:kern w:val="24"/>
                              </w:rPr>
                              <w:t>済ませたいと考えてしまうのではなく、学校は、全生徒を対象とした全職員による組織的な取組を推進する必要があります</w:t>
                            </w:r>
                            <w:r w:rsidRPr="00502171">
                              <w:rPr>
                                <w:rFonts w:asciiTheme="minorEastAsia" w:eastAsiaTheme="minorEastAsia" w:hAnsiTheme="minorEastAsia" w:cstheme="minorBidi" w:hint="eastAsia"/>
                                <w:color w:val="000000" w:themeColor="text1"/>
                                <w:kern w:val="24"/>
                              </w:rPr>
                              <w:t>。</w:t>
                            </w:r>
                          </w:p>
                          <w:p w:rsidR="00C04095" w:rsidRDefault="00C04095" w:rsidP="00502171">
                            <w:pPr>
                              <w:pStyle w:val="Web"/>
                              <w:spacing w:before="0" w:beforeAutospacing="0" w:after="0" w:afterAutospacing="0"/>
                            </w:pPr>
                            <w:r>
                              <w:rPr>
                                <w:rFonts w:asciiTheme="minorHAnsi" w:eastAsiaTheme="minorEastAsia" w:hAnsi="Century" w:cstheme="minorBidi"/>
                                <w:color w:val="000000" w:themeColor="text1"/>
                                <w:kern w:val="24"/>
                              </w:rPr>
                              <w:t xml:space="preserve"> </w:t>
                            </w:r>
                            <w:r>
                              <w:rPr>
                                <w:rFonts w:asciiTheme="minorHAnsi" w:eastAsiaTheme="minorEastAsia" w:hAnsi="Century" w:cstheme="minorBidi"/>
                                <w:color w:val="000000" w:themeColor="text1"/>
                                <w:kern w:val="24"/>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10.2pt;margin-top:11.75pt;width:474.7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" filled="f" strokecolor="windowText" strokeweight="4pt">
                <v:textbox>
                  <w:txbxContent>
                    <w:p w:rsidR="00C04095" w:rsidRPr="00502171" w:rsidRDefault="00C04095" w:rsidP="00502171">
                      <w:pPr>
                        <w:pStyle w:val="Web"/>
                        <w:spacing w:before="0" w:beforeAutospacing="0" w:after="0" w:afterAutospacing="0"/>
                        <w:rPr>
                          <w:rFonts w:asciiTheme="minorEastAsia" w:eastAsiaTheme="minorEastAsia" w:hAnsiTheme="minorEastAsia"/>
                        </w:rPr>
                      </w:pPr>
                      <w:r>
                        <w:rPr>
                          <w:rFonts w:asciiTheme="minorHAnsi" w:eastAsiaTheme="minorEastAsia" w:hAnsi="ＭＳ 明朝" w:cstheme="minorBidi" w:hint="eastAsia"/>
                          <w:color w:val="000000" w:themeColor="text1"/>
                          <w:kern w:val="24"/>
                        </w:rPr>
                        <w:t xml:space="preserve">　以上から、生徒指導上の問題は、</w:t>
                      </w:r>
                      <w:r w:rsidRPr="00502171">
                        <w:rPr>
                          <w:rFonts w:asciiTheme="minorEastAsia" w:eastAsiaTheme="minorEastAsia" w:hAnsiTheme="minorEastAsia" w:cstheme="minorBidi" w:hint="eastAsia"/>
                          <w:color w:val="000000" w:themeColor="text1"/>
                          <w:kern w:val="24"/>
                        </w:rPr>
                        <w:t>特定の生徒だけではなく、</w:t>
                      </w:r>
                      <w:r>
                        <w:rPr>
                          <w:rFonts w:asciiTheme="minorEastAsia" w:eastAsiaTheme="minorEastAsia" w:hAnsiTheme="minorEastAsia" w:cstheme="minorBidi" w:hint="eastAsia"/>
                          <w:color w:val="000000" w:themeColor="text1"/>
                          <w:kern w:val="24"/>
                        </w:rPr>
                        <w:t>生徒</w:t>
                      </w:r>
                      <w:r w:rsidRPr="00502171">
                        <w:rPr>
                          <w:rFonts w:asciiTheme="minorEastAsia" w:eastAsiaTheme="minorEastAsia" w:hAnsiTheme="minorEastAsia" w:cstheme="minorBidi" w:hint="eastAsia"/>
                          <w:color w:val="000000" w:themeColor="text1"/>
                          <w:kern w:val="24"/>
                        </w:rPr>
                        <w:t>全員を対象にした対応</w:t>
                      </w:r>
                      <w:r>
                        <w:rPr>
                          <w:rFonts w:asciiTheme="minorEastAsia" w:eastAsiaTheme="minorEastAsia" w:hAnsiTheme="minorEastAsia" w:cstheme="minorBidi" w:hint="eastAsia"/>
                          <w:color w:val="000000" w:themeColor="text1"/>
                          <w:kern w:val="24"/>
                        </w:rPr>
                        <w:t>とする</w:t>
                      </w:r>
                      <w:r w:rsidRPr="00502171">
                        <w:rPr>
                          <w:rFonts w:asciiTheme="minorEastAsia" w:eastAsiaTheme="minorEastAsia" w:hAnsiTheme="minorEastAsia" w:cstheme="minorBidi" w:hint="eastAsia"/>
                          <w:color w:val="000000" w:themeColor="text1"/>
                          <w:kern w:val="24"/>
                        </w:rPr>
                        <w:t>必要があ</w:t>
                      </w:r>
                      <w:r>
                        <w:rPr>
                          <w:rFonts w:asciiTheme="minorEastAsia" w:eastAsiaTheme="minorEastAsia" w:hAnsiTheme="minorEastAsia" w:cstheme="minorBidi" w:hint="eastAsia"/>
                          <w:color w:val="000000" w:themeColor="text1"/>
                          <w:kern w:val="24"/>
                        </w:rPr>
                        <w:t>ります</w:t>
                      </w:r>
                      <w:r w:rsidRPr="00502171">
                        <w:rPr>
                          <w:rFonts w:asciiTheme="minorEastAsia" w:eastAsiaTheme="minorEastAsia" w:hAnsiTheme="minorEastAsia" w:cstheme="minorBidi" w:hint="eastAsia"/>
                          <w:color w:val="000000" w:themeColor="text1"/>
                          <w:kern w:val="24"/>
                        </w:rPr>
                        <w:t>。</w:t>
                      </w:r>
                    </w:p>
                    <w:p w:rsidR="00C04095" w:rsidRPr="00502171" w:rsidRDefault="00C04095" w:rsidP="00502171">
                      <w:pPr>
                        <w:pStyle w:val="Web"/>
                        <w:spacing w:before="0" w:beforeAutospacing="0" w:after="0" w:afterAutospacing="0"/>
                        <w:rPr>
                          <w:rFonts w:asciiTheme="minorEastAsia" w:eastAsiaTheme="minorEastAsia" w:hAnsiTheme="minorEastAsia"/>
                        </w:rPr>
                      </w:pPr>
                      <w:r w:rsidRPr="00502171">
                        <w:rPr>
                          <w:rFonts w:asciiTheme="minorEastAsia" w:eastAsiaTheme="minorEastAsia" w:hAnsiTheme="minorEastAsia" w:cstheme="minorBidi" w:hint="eastAsia"/>
                          <w:color w:val="000000" w:themeColor="text1"/>
                          <w:kern w:val="24"/>
                        </w:rPr>
                        <w:t xml:space="preserve">　昔ながらの思い</w:t>
                      </w:r>
                      <w:r>
                        <w:rPr>
                          <w:rFonts w:asciiTheme="minorEastAsia" w:eastAsiaTheme="minorEastAsia" w:hAnsiTheme="minorEastAsia" w:cstheme="minorBidi" w:hint="eastAsia"/>
                          <w:color w:val="000000" w:themeColor="text1"/>
                          <w:kern w:val="24"/>
                        </w:rPr>
                        <w:t>込み</w:t>
                      </w:r>
                      <w:r w:rsidRPr="00502171">
                        <w:rPr>
                          <w:rFonts w:asciiTheme="minorEastAsia" w:eastAsiaTheme="minorEastAsia" w:hAnsiTheme="minorEastAsia" w:cstheme="minorBidi" w:hint="eastAsia"/>
                          <w:color w:val="000000" w:themeColor="text1"/>
                          <w:kern w:val="24"/>
                        </w:rPr>
                        <w:t>を捨てられず、特定の生徒や特定の行動にばかり目</w:t>
                      </w:r>
                      <w:r>
                        <w:rPr>
                          <w:rFonts w:asciiTheme="minorEastAsia" w:eastAsiaTheme="minorEastAsia" w:hAnsiTheme="minorEastAsia" w:cstheme="minorBidi" w:hint="eastAsia"/>
                          <w:color w:val="000000" w:themeColor="text1"/>
                          <w:kern w:val="24"/>
                        </w:rPr>
                        <w:t>を</w:t>
                      </w:r>
                      <w:r w:rsidRPr="00502171">
                        <w:rPr>
                          <w:rFonts w:asciiTheme="minorEastAsia" w:eastAsiaTheme="minorEastAsia" w:hAnsiTheme="minorEastAsia" w:cstheme="minorBidi" w:hint="eastAsia"/>
                          <w:color w:val="000000" w:themeColor="text1"/>
                          <w:kern w:val="24"/>
                        </w:rPr>
                        <w:t>向</w:t>
                      </w:r>
                      <w:r>
                        <w:rPr>
                          <w:rFonts w:asciiTheme="minorEastAsia" w:eastAsiaTheme="minorEastAsia" w:hAnsiTheme="minorEastAsia" w:cstheme="minorBidi" w:hint="eastAsia"/>
                          <w:color w:val="000000" w:themeColor="text1"/>
                          <w:kern w:val="24"/>
                        </w:rPr>
                        <w:t>け、</w:t>
                      </w:r>
                      <w:r w:rsidRPr="00502171">
                        <w:rPr>
                          <w:rFonts w:asciiTheme="minorEastAsia" w:eastAsiaTheme="minorEastAsia" w:hAnsiTheme="minorEastAsia" w:cstheme="minorBidi" w:hint="eastAsia"/>
                          <w:color w:val="000000" w:themeColor="text1"/>
                          <w:kern w:val="24"/>
                        </w:rPr>
                        <w:t>そうした生徒を特定して効率的に指導を</w:t>
                      </w:r>
                      <w:r>
                        <w:rPr>
                          <w:rFonts w:asciiTheme="minorEastAsia" w:eastAsiaTheme="minorEastAsia" w:hAnsiTheme="minorEastAsia" w:cstheme="minorBidi" w:hint="eastAsia"/>
                          <w:color w:val="000000" w:themeColor="text1"/>
                          <w:kern w:val="24"/>
                        </w:rPr>
                        <w:t>済ませたいと考えてしまうのではなく、学校は、全生徒を対象とした全職員による組織的な取組を推進する必要があります</w:t>
                      </w:r>
                      <w:r w:rsidRPr="00502171">
                        <w:rPr>
                          <w:rFonts w:asciiTheme="minorEastAsia" w:eastAsiaTheme="minorEastAsia" w:hAnsiTheme="minorEastAsia" w:cstheme="minorBidi" w:hint="eastAsia"/>
                          <w:color w:val="000000" w:themeColor="text1"/>
                          <w:kern w:val="24"/>
                        </w:rPr>
                        <w:t>。</w:t>
                      </w:r>
                    </w:p>
                    <w:p w:rsidR="00C04095" w:rsidRDefault="00C04095" w:rsidP="00502171">
                      <w:pPr>
                        <w:pStyle w:val="Web"/>
                        <w:spacing w:before="0" w:beforeAutospacing="0" w:after="0" w:afterAutospacing="0"/>
                      </w:pPr>
                      <w:r>
                        <w:rPr>
                          <w:rFonts w:asciiTheme="minorHAnsi" w:eastAsiaTheme="minorEastAsia" w:hAnsi="Century" w:cstheme="minorBidi"/>
                          <w:color w:val="000000" w:themeColor="text1"/>
                          <w:kern w:val="24"/>
                        </w:rPr>
                        <w:t xml:space="preserve"> </w:t>
                      </w:r>
                      <w:r>
                        <w:rPr>
                          <w:rFonts w:asciiTheme="minorHAnsi" w:eastAsiaTheme="minorEastAsia" w:hAnsi="Century" w:cstheme="minorBidi"/>
                          <w:color w:val="000000" w:themeColor="text1"/>
                          <w:kern w:val="24"/>
                        </w:rPr>
                        <w:t xml:space="preserve">　</w:t>
                      </w:r>
                    </w:p>
                  </w:txbxContent>
                </v:textbox>
              </v:rect>
            </w:pict>
          </mc:Fallback>
        </mc:AlternateContent>
      </w:r>
    </w:p>
    <w:p w:rsidR="00E7726F" w:rsidRDefault="00E7726F" w:rsidP="00502171">
      <w:pPr>
        <w:pStyle w:val="Web"/>
        <w:spacing w:before="0" w:beforeAutospacing="0" w:after="0" w:afterAutospacing="0"/>
        <w:rPr>
          <w:noProof/>
        </w:rPr>
      </w:pPr>
    </w:p>
    <w:p w:rsidR="00502171" w:rsidRDefault="00502171" w:rsidP="00502171">
      <w:pPr>
        <w:pStyle w:val="Web"/>
        <w:spacing w:before="0" w:beforeAutospacing="0" w:after="0" w:afterAutospacing="0"/>
        <w:rPr>
          <w:noProof/>
        </w:rPr>
      </w:pPr>
    </w:p>
    <w:p w:rsidR="00502171" w:rsidRDefault="00502171" w:rsidP="00502171">
      <w:pPr>
        <w:pStyle w:val="Web"/>
        <w:spacing w:before="0" w:beforeAutospacing="0" w:after="0" w:afterAutospacing="0"/>
        <w:rPr>
          <w:rFonts w:asciiTheme="majorEastAsia" w:eastAsiaTheme="majorEastAsia" w:hAnsiTheme="majorEastAsia"/>
          <w:sz w:val="32"/>
          <w:szCs w:val="32"/>
        </w:rPr>
      </w:pPr>
    </w:p>
    <w:p w:rsidR="00EE2611" w:rsidRDefault="00EE2611" w:rsidP="0035764E">
      <w:pPr>
        <w:jc w:val="left"/>
        <w:rPr>
          <w:rFonts w:asciiTheme="majorEastAsia" w:eastAsiaTheme="majorEastAsia" w:hAnsiTheme="majorEastAsia"/>
          <w:sz w:val="32"/>
          <w:szCs w:val="32"/>
        </w:rPr>
      </w:pPr>
    </w:p>
    <w:p w:rsidR="00E7726F" w:rsidRDefault="005823CE" w:rsidP="00EE2611">
      <w:pPr>
        <w:pStyle w:val="Web"/>
        <w:spacing w:before="72" w:beforeAutospacing="0" w:after="0" w:afterAutospacing="0"/>
        <w:rPr>
          <w:rFonts w:asciiTheme="majorEastAsia" w:eastAsiaTheme="majorEastAsia" w:hAnsiTheme="majorEastAsia" w:cstheme="minorBidi"/>
          <w:color w:val="000000" w:themeColor="text1"/>
          <w:kern w:val="24"/>
        </w:rPr>
      </w:pPr>
      <w:r>
        <w:rPr>
          <w:rFonts w:asciiTheme="majorEastAsia" w:eastAsiaTheme="majorEastAsia" w:hAnsiTheme="majorEastAsia" w:cstheme="minorBidi" w:hint="eastAsia"/>
          <w:color w:val="000000" w:themeColor="text1"/>
          <w:kern w:val="24"/>
        </w:rPr>
        <w:t xml:space="preserve">４　</w:t>
      </w:r>
      <w:r w:rsidR="00BE5C6A">
        <w:rPr>
          <w:rFonts w:asciiTheme="majorEastAsia" w:eastAsiaTheme="majorEastAsia" w:hAnsiTheme="majorEastAsia" w:cstheme="minorBidi" w:hint="eastAsia"/>
          <w:color w:val="000000" w:themeColor="text1"/>
          <w:kern w:val="24"/>
        </w:rPr>
        <w:t>後期中等教育段階の</w:t>
      </w:r>
      <w:r w:rsidR="00074B8D" w:rsidRPr="005823CE">
        <w:rPr>
          <w:rFonts w:asciiTheme="majorEastAsia" w:eastAsiaTheme="majorEastAsia" w:hAnsiTheme="majorEastAsia" w:cstheme="minorBidi" w:hint="eastAsia"/>
          <w:color w:val="000000" w:themeColor="text1"/>
          <w:kern w:val="24"/>
        </w:rPr>
        <w:t>生徒指導</w:t>
      </w:r>
      <w:r w:rsidR="00E7726F" w:rsidRPr="005823CE">
        <w:rPr>
          <w:rFonts w:asciiTheme="majorEastAsia" w:eastAsiaTheme="majorEastAsia" w:hAnsiTheme="majorEastAsia" w:cstheme="minorBidi" w:hint="eastAsia"/>
          <w:color w:val="000000" w:themeColor="text1"/>
          <w:kern w:val="24"/>
        </w:rPr>
        <w:t>に求められ</w:t>
      </w:r>
      <w:r w:rsidR="00BE5C6A">
        <w:rPr>
          <w:rFonts w:asciiTheme="majorEastAsia" w:eastAsiaTheme="majorEastAsia" w:hAnsiTheme="majorEastAsia" w:cstheme="minorBidi" w:hint="eastAsia"/>
          <w:color w:val="000000" w:themeColor="text1"/>
          <w:kern w:val="24"/>
        </w:rPr>
        <w:t>る</w:t>
      </w:r>
      <w:r w:rsidR="00E7726F" w:rsidRPr="005823CE">
        <w:rPr>
          <w:rFonts w:asciiTheme="majorEastAsia" w:eastAsiaTheme="majorEastAsia" w:hAnsiTheme="majorEastAsia" w:cstheme="minorBidi" w:hint="eastAsia"/>
          <w:color w:val="000000" w:themeColor="text1"/>
          <w:kern w:val="24"/>
        </w:rPr>
        <w:t>こと</w:t>
      </w:r>
    </w:p>
    <w:p w:rsidR="00E7726F" w:rsidRPr="00E7726F" w:rsidRDefault="00E7726F" w:rsidP="00E7726F">
      <w:pPr>
        <w:pStyle w:val="Web"/>
        <w:spacing w:before="67" w:beforeAutospacing="0" w:after="0" w:afterAutospacing="0"/>
        <w:rPr>
          <w:rFonts w:asciiTheme="majorEastAsia" w:eastAsiaTheme="majorEastAsia" w:hAnsiTheme="majorEastAsia"/>
        </w:rPr>
      </w:pPr>
      <w:r w:rsidRPr="00E7726F">
        <w:rPr>
          <w:rFonts w:asciiTheme="majorEastAsia" w:eastAsiaTheme="majorEastAsia" w:hAnsiTheme="majorEastAsia" w:cstheme="minorBidi" w:hint="eastAsia"/>
          <w:color w:val="000000" w:themeColor="text1"/>
          <w:kern w:val="24"/>
        </w:rPr>
        <w:t>●働きかけ</w:t>
      </w:r>
    </w:p>
    <w:p w:rsidR="00E7726F" w:rsidRPr="005823CE" w:rsidRDefault="00E7726F" w:rsidP="00E7726F">
      <w:pPr>
        <w:pStyle w:val="Web"/>
        <w:spacing w:before="67" w:beforeAutospacing="0" w:after="0" w:afterAutospacing="0"/>
        <w:ind w:left="480" w:hangingChars="200" w:hanging="480"/>
        <w:rPr>
          <w:rFonts w:asciiTheme="minorEastAsia" w:eastAsiaTheme="minorEastAsia" w:hAnsiTheme="minorEastAsia"/>
        </w:rPr>
      </w:pPr>
      <w:r w:rsidRPr="00E7726F">
        <w:rPr>
          <w:rFonts w:asciiTheme="majorEastAsia" w:eastAsiaTheme="majorEastAsia" w:hAnsiTheme="majorEastAsia" w:cstheme="minorBidi" w:hint="eastAsia"/>
          <w:color w:val="000000" w:themeColor="text1"/>
          <w:kern w:val="24"/>
        </w:rPr>
        <w:t xml:space="preserve">　　</w:t>
      </w:r>
      <w:r w:rsidRPr="005823CE">
        <w:rPr>
          <w:rFonts w:asciiTheme="minorEastAsia" w:eastAsiaTheme="minorEastAsia" w:hAnsiTheme="minorEastAsia" w:cstheme="minorBidi" w:hint="eastAsia"/>
          <w:color w:val="000000" w:themeColor="text1"/>
          <w:kern w:val="24"/>
        </w:rPr>
        <w:t xml:space="preserve">　学習指導の中心となる教科の指導場面においてなされるものも含め、生徒の自発的かつ主体的な成長・発達の過程を支援していく</w:t>
      </w:r>
      <w:r w:rsidR="00BE5C6A">
        <w:rPr>
          <w:rFonts w:asciiTheme="minorEastAsia" w:eastAsiaTheme="minorEastAsia" w:hAnsiTheme="minorEastAsia" w:cstheme="minorBidi" w:hint="eastAsia"/>
          <w:color w:val="000000" w:themeColor="text1"/>
          <w:kern w:val="24"/>
        </w:rPr>
        <w:t>ような教員の</w:t>
      </w:r>
      <w:r w:rsidRPr="005823CE">
        <w:rPr>
          <w:rFonts w:asciiTheme="minorEastAsia" w:eastAsiaTheme="minorEastAsia" w:hAnsiTheme="minorEastAsia" w:cstheme="minorBidi" w:hint="eastAsia"/>
          <w:color w:val="000000" w:themeColor="text1"/>
          <w:kern w:val="24"/>
        </w:rPr>
        <w:t>働きかけ</w:t>
      </w:r>
      <w:r w:rsidR="00BE5C6A">
        <w:rPr>
          <w:rFonts w:asciiTheme="minorEastAsia" w:eastAsiaTheme="minorEastAsia" w:hAnsiTheme="minorEastAsia" w:cstheme="minorBidi" w:hint="eastAsia"/>
          <w:color w:val="000000" w:themeColor="text1"/>
          <w:kern w:val="24"/>
        </w:rPr>
        <w:t>が求められる。</w:t>
      </w:r>
    </w:p>
    <w:p w:rsidR="00E7726F" w:rsidRPr="005823CE" w:rsidRDefault="00E7726F" w:rsidP="00E7726F">
      <w:pPr>
        <w:pStyle w:val="Web"/>
        <w:spacing w:before="67" w:beforeAutospacing="0" w:after="0" w:afterAutospacing="0"/>
        <w:rPr>
          <w:rFonts w:asciiTheme="minorEastAsia" w:eastAsiaTheme="minorEastAsia" w:hAnsiTheme="minorEastAsia"/>
        </w:rPr>
      </w:pPr>
      <w:r w:rsidRPr="005823CE">
        <w:rPr>
          <w:rFonts w:asciiTheme="minorEastAsia" w:eastAsiaTheme="minorEastAsia" w:hAnsiTheme="minorEastAsia" w:cstheme="minorBidi" w:hint="eastAsia"/>
          <w:color w:val="000000" w:themeColor="text1"/>
          <w:kern w:val="24"/>
        </w:rPr>
        <w:t xml:space="preserve">　</w:t>
      </w:r>
      <w:r w:rsidR="00396FF9">
        <w:rPr>
          <w:rFonts w:asciiTheme="minorEastAsia" w:eastAsiaTheme="minorEastAsia" w:hAnsiTheme="minorEastAsia" w:cstheme="minorBidi" w:hint="eastAsia"/>
          <w:color w:val="000000" w:themeColor="text1"/>
          <w:kern w:val="24"/>
        </w:rPr>
        <w:t xml:space="preserve">　　</w:t>
      </w:r>
      <w:r w:rsidR="00BE5C6A">
        <w:rPr>
          <w:rFonts w:asciiTheme="minorEastAsia" w:eastAsiaTheme="minorEastAsia" w:hAnsiTheme="minorEastAsia" w:cstheme="minorBidi" w:hint="eastAsia"/>
          <w:color w:val="000000" w:themeColor="text1"/>
          <w:kern w:val="24"/>
        </w:rPr>
        <w:t>そのためには、</w:t>
      </w:r>
    </w:p>
    <w:p w:rsidR="00E7726F" w:rsidRPr="005823CE" w:rsidRDefault="00E7726F" w:rsidP="00E7726F">
      <w:pPr>
        <w:pStyle w:val="Web"/>
        <w:spacing w:before="67" w:beforeAutospacing="0" w:after="0" w:afterAutospacing="0"/>
        <w:rPr>
          <w:rFonts w:asciiTheme="minorEastAsia" w:eastAsiaTheme="minorEastAsia" w:hAnsiTheme="minorEastAsia"/>
        </w:rPr>
      </w:pPr>
      <w:r w:rsidRPr="005823CE">
        <w:rPr>
          <w:rFonts w:asciiTheme="minorEastAsia" w:eastAsiaTheme="minorEastAsia" w:hAnsiTheme="minorEastAsia" w:cstheme="minorBidi" w:hint="eastAsia"/>
          <w:color w:val="000000" w:themeColor="text1"/>
          <w:kern w:val="24"/>
        </w:rPr>
        <w:t xml:space="preserve">　　・生徒、保護者、地域との積極的なコミュニケーション</w:t>
      </w:r>
    </w:p>
    <w:p w:rsidR="00E7726F" w:rsidRPr="005823CE" w:rsidRDefault="00E7726F" w:rsidP="00E7726F">
      <w:pPr>
        <w:pStyle w:val="Web"/>
        <w:spacing w:before="67" w:beforeAutospacing="0" w:after="0" w:afterAutospacing="0"/>
        <w:rPr>
          <w:rFonts w:asciiTheme="minorEastAsia" w:eastAsiaTheme="minorEastAsia" w:hAnsiTheme="minorEastAsia"/>
        </w:rPr>
      </w:pPr>
      <w:r w:rsidRPr="005823CE">
        <w:rPr>
          <w:rFonts w:asciiTheme="minorEastAsia" w:eastAsiaTheme="minorEastAsia" w:hAnsiTheme="minorEastAsia" w:cstheme="minorBidi" w:hint="eastAsia"/>
          <w:color w:val="000000" w:themeColor="text1"/>
          <w:kern w:val="24"/>
        </w:rPr>
        <w:t xml:space="preserve">　　・生徒の主体的な学びを導き出すアクティブ</w:t>
      </w:r>
      <w:r w:rsidR="00EC09C2" w:rsidRPr="005823CE">
        <w:rPr>
          <w:rFonts w:asciiTheme="minorEastAsia" w:eastAsiaTheme="minorEastAsia" w:hAnsiTheme="minorEastAsia" w:cstheme="minorBidi" w:hint="eastAsia"/>
          <w:color w:val="000000" w:themeColor="text1"/>
          <w:kern w:val="24"/>
        </w:rPr>
        <w:t>・</w:t>
      </w:r>
      <w:r w:rsidRPr="005823CE">
        <w:rPr>
          <w:rFonts w:asciiTheme="minorEastAsia" w:eastAsiaTheme="minorEastAsia" w:hAnsiTheme="minorEastAsia" w:cstheme="minorBidi" w:hint="eastAsia"/>
          <w:color w:val="000000" w:themeColor="text1"/>
          <w:kern w:val="24"/>
        </w:rPr>
        <w:t>ラーニング</w:t>
      </w:r>
    </w:p>
    <w:p w:rsidR="00E7726F" w:rsidRDefault="00E7726F" w:rsidP="00E7726F">
      <w:pPr>
        <w:pStyle w:val="Web"/>
        <w:spacing w:before="67" w:beforeAutospacing="0" w:after="0" w:afterAutospacing="0"/>
        <w:ind w:left="720" w:hangingChars="300" w:hanging="720"/>
        <w:rPr>
          <w:rFonts w:asciiTheme="minorEastAsia" w:eastAsiaTheme="minorEastAsia" w:hAnsiTheme="minorEastAsia" w:cstheme="minorBidi"/>
          <w:color w:val="000000" w:themeColor="text1"/>
          <w:kern w:val="24"/>
        </w:rPr>
      </w:pPr>
      <w:r w:rsidRPr="005823CE">
        <w:rPr>
          <w:rFonts w:asciiTheme="minorEastAsia" w:eastAsiaTheme="minorEastAsia" w:hAnsiTheme="minorEastAsia" w:cstheme="minorBidi" w:hint="eastAsia"/>
          <w:color w:val="000000" w:themeColor="text1"/>
          <w:kern w:val="24"/>
        </w:rPr>
        <w:t xml:space="preserve">　　・生徒に対して、将来のために、今、何をなすべきか諭すこと、習得した知識や技能をどう活用すれば、自他共に幸福となるか</w:t>
      </w:r>
      <w:r w:rsidR="00BE5C6A">
        <w:rPr>
          <w:rFonts w:asciiTheme="minorEastAsia" w:eastAsiaTheme="minorEastAsia" w:hAnsiTheme="minorEastAsia" w:cstheme="minorBidi" w:hint="eastAsia"/>
          <w:color w:val="000000" w:themeColor="text1"/>
          <w:kern w:val="24"/>
        </w:rPr>
        <w:t>を</w:t>
      </w:r>
      <w:r w:rsidRPr="005823CE">
        <w:rPr>
          <w:rFonts w:asciiTheme="minorEastAsia" w:eastAsiaTheme="minorEastAsia" w:hAnsiTheme="minorEastAsia" w:cstheme="minorBidi" w:hint="eastAsia"/>
          <w:color w:val="000000" w:themeColor="text1"/>
          <w:kern w:val="24"/>
        </w:rPr>
        <w:t>想像させること</w:t>
      </w:r>
    </w:p>
    <w:p w:rsidR="00BE5C6A" w:rsidRPr="005823CE" w:rsidRDefault="00BE5C6A" w:rsidP="00E7726F">
      <w:pPr>
        <w:pStyle w:val="Web"/>
        <w:spacing w:before="67"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cstheme="minorBidi" w:hint="eastAsia"/>
          <w:color w:val="000000" w:themeColor="text1"/>
          <w:kern w:val="24"/>
        </w:rPr>
        <w:t xml:space="preserve">　</w:t>
      </w:r>
      <w:r w:rsidR="00C04095">
        <w:rPr>
          <w:rFonts w:asciiTheme="minorEastAsia" w:eastAsiaTheme="minorEastAsia" w:hAnsiTheme="minorEastAsia" w:cstheme="minorBidi" w:hint="eastAsia"/>
          <w:color w:val="000000" w:themeColor="text1"/>
          <w:kern w:val="24"/>
        </w:rPr>
        <w:t xml:space="preserve">　</w:t>
      </w:r>
      <w:r>
        <w:rPr>
          <w:rFonts w:asciiTheme="minorEastAsia" w:eastAsiaTheme="minorEastAsia" w:hAnsiTheme="minorEastAsia" w:cstheme="minorBidi" w:hint="eastAsia"/>
          <w:color w:val="000000" w:themeColor="text1"/>
          <w:kern w:val="24"/>
        </w:rPr>
        <w:t>に留意することが大切で</w:t>
      </w:r>
      <w:r w:rsidR="00396FF9">
        <w:rPr>
          <w:rFonts w:asciiTheme="minorEastAsia" w:eastAsiaTheme="minorEastAsia" w:hAnsiTheme="minorEastAsia" w:cstheme="minorBidi" w:hint="eastAsia"/>
          <w:color w:val="000000" w:themeColor="text1"/>
          <w:kern w:val="24"/>
        </w:rPr>
        <w:t>ある</w:t>
      </w:r>
      <w:r>
        <w:rPr>
          <w:rFonts w:asciiTheme="minorEastAsia" w:eastAsiaTheme="minorEastAsia" w:hAnsiTheme="minorEastAsia" w:cstheme="minorBidi" w:hint="eastAsia"/>
          <w:color w:val="000000" w:themeColor="text1"/>
          <w:kern w:val="24"/>
        </w:rPr>
        <w:t>。</w:t>
      </w:r>
    </w:p>
    <w:p w:rsidR="00E7726F" w:rsidRPr="00E7726F" w:rsidRDefault="00E7726F" w:rsidP="00E7726F">
      <w:pPr>
        <w:pStyle w:val="Web"/>
        <w:spacing w:before="67" w:beforeAutospacing="0" w:after="0" w:afterAutospacing="0"/>
        <w:rPr>
          <w:rFonts w:asciiTheme="majorEastAsia" w:eastAsiaTheme="majorEastAsia" w:hAnsiTheme="majorEastAsia"/>
        </w:rPr>
      </w:pPr>
      <w:r w:rsidRPr="00E7726F">
        <w:rPr>
          <w:rFonts w:asciiTheme="majorEastAsia" w:eastAsiaTheme="majorEastAsia" w:hAnsiTheme="majorEastAsia" w:cstheme="minorBidi" w:hint="eastAsia"/>
          <w:color w:val="000000" w:themeColor="text1"/>
          <w:kern w:val="24"/>
        </w:rPr>
        <w:t>●生徒受容</w:t>
      </w:r>
    </w:p>
    <w:p w:rsidR="00E7726F" w:rsidRPr="005823CE" w:rsidRDefault="00E7726F" w:rsidP="00E7726F">
      <w:pPr>
        <w:pStyle w:val="Web"/>
        <w:spacing w:before="67" w:beforeAutospacing="0" w:after="0" w:afterAutospacing="0"/>
        <w:ind w:left="480" w:hangingChars="200" w:hanging="480"/>
        <w:rPr>
          <w:rFonts w:asciiTheme="minorEastAsia" w:eastAsiaTheme="minorEastAsia" w:hAnsiTheme="minorEastAsia"/>
        </w:rPr>
      </w:pPr>
      <w:r w:rsidRPr="00E7726F">
        <w:rPr>
          <w:rFonts w:asciiTheme="majorEastAsia" w:eastAsiaTheme="majorEastAsia" w:hAnsiTheme="majorEastAsia" w:cstheme="minorBidi" w:hint="eastAsia"/>
          <w:color w:val="000000" w:themeColor="text1"/>
          <w:kern w:val="24"/>
        </w:rPr>
        <w:t xml:space="preserve">　　　</w:t>
      </w:r>
      <w:r w:rsidR="005823CE" w:rsidRPr="005823CE">
        <w:rPr>
          <w:rFonts w:asciiTheme="minorEastAsia" w:eastAsiaTheme="minorEastAsia" w:hAnsiTheme="minorEastAsia" w:cstheme="minorBidi" w:hint="eastAsia"/>
          <w:color w:val="000000" w:themeColor="text1"/>
          <w:kern w:val="24"/>
        </w:rPr>
        <w:t>学校教育全体で、</w:t>
      </w:r>
      <w:r w:rsidRPr="005823CE">
        <w:rPr>
          <w:rFonts w:asciiTheme="minorEastAsia" w:eastAsiaTheme="minorEastAsia" w:hAnsiTheme="minorEastAsia" w:cstheme="minorBidi" w:hint="eastAsia"/>
          <w:color w:val="000000" w:themeColor="text1"/>
          <w:kern w:val="24"/>
        </w:rPr>
        <w:t>一人一人の生徒の健全な成長を促し、生徒自ら現在及び未来における自己実現を図っていくための自己指導能力を育成するための生徒受容</w:t>
      </w:r>
      <w:r w:rsidR="00BE5C6A">
        <w:rPr>
          <w:rFonts w:asciiTheme="minorEastAsia" w:eastAsiaTheme="minorEastAsia" w:hAnsiTheme="minorEastAsia" w:cstheme="minorBidi" w:hint="eastAsia"/>
          <w:color w:val="000000" w:themeColor="text1"/>
          <w:kern w:val="24"/>
        </w:rPr>
        <w:t>が求められる。</w:t>
      </w:r>
    </w:p>
    <w:p w:rsidR="00E7726F" w:rsidRPr="005823CE" w:rsidRDefault="00BE5C6A" w:rsidP="00E7726F">
      <w:pPr>
        <w:pStyle w:val="Web"/>
        <w:spacing w:before="67"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themeColor="text1"/>
          <w:kern w:val="24"/>
        </w:rPr>
        <w:t xml:space="preserve">　</w:t>
      </w:r>
      <w:r w:rsidR="00396FF9">
        <w:rPr>
          <w:rFonts w:asciiTheme="minorEastAsia" w:eastAsiaTheme="minorEastAsia" w:hAnsiTheme="minorEastAsia" w:cstheme="minorBidi" w:hint="eastAsia"/>
          <w:color w:val="000000" w:themeColor="text1"/>
          <w:kern w:val="24"/>
        </w:rPr>
        <w:t xml:space="preserve">　　</w:t>
      </w:r>
      <w:r>
        <w:rPr>
          <w:rFonts w:asciiTheme="minorEastAsia" w:eastAsiaTheme="minorEastAsia" w:hAnsiTheme="minorEastAsia" w:cstheme="minorBidi" w:hint="eastAsia"/>
          <w:color w:val="000000" w:themeColor="text1"/>
          <w:kern w:val="24"/>
        </w:rPr>
        <w:t>そのためには、</w:t>
      </w:r>
    </w:p>
    <w:p w:rsidR="00E7726F" w:rsidRPr="005823CE" w:rsidRDefault="0031588D" w:rsidP="00E7726F">
      <w:pPr>
        <w:pStyle w:val="Web"/>
        <w:spacing w:before="67"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themeColor="text1"/>
          <w:kern w:val="24"/>
        </w:rPr>
        <w:t xml:space="preserve">　　・自分に悩んだり、</w:t>
      </w:r>
      <w:r w:rsidR="00E7726F" w:rsidRPr="005823CE">
        <w:rPr>
          <w:rFonts w:asciiTheme="minorEastAsia" w:eastAsiaTheme="minorEastAsia" w:hAnsiTheme="minorEastAsia" w:cstheme="minorBidi" w:hint="eastAsia"/>
          <w:color w:val="000000" w:themeColor="text1"/>
          <w:kern w:val="24"/>
        </w:rPr>
        <w:t>人間関係につまずいた生徒を受け止め、支えること</w:t>
      </w:r>
    </w:p>
    <w:p w:rsidR="00E7726F" w:rsidRPr="005823CE" w:rsidRDefault="00E7726F" w:rsidP="00E7726F">
      <w:pPr>
        <w:pStyle w:val="Web"/>
        <w:spacing w:before="67" w:beforeAutospacing="0" w:after="0" w:afterAutospacing="0"/>
        <w:ind w:left="720" w:hangingChars="300" w:hanging="720"/>
        <w:rPr>
          <w:rFonts w:asciiTheme="minorEastAsia" w:eastAsiaTheme="minorEastAsia" w:hAnsiTheme="minorEastAsia"/>
        </w:rPr>
      </w:pPr>
      <w:r w:rsidRPr="005823CE">
        <w:rPr>
          <w:rFonts w:asciiTheme="minorEastAsia" w:eastAsiaTheme="minorEastAsia" w:hAnsiTheme="minorEastAsia" w:cstheme="minorBidi" w:hint="eastAsia"/>
          <w:color w:val="000000" w:themeColor="text1"/>
          <w:kern w:val="24"/>
        </w:rPr>
        <w:t xml:space="preserve">　　・問題行動</w:t>
      </w:r>
      <w:r w:rsidR="00074B8D" w:rsidRPr="005823CE">
        <w:rPr>
          <w:rFonts w:asciiTheme="minorEastAsia" w:eastAsiaTheme="minorEastAsia" w:hAnsiTheme="minorEastAsia" w:cstheme="minorBidi" w:hint="eastAsia"/>
          <w:color w:val="000000" w:themeColor="text1"/>
          <w:kern w:val="24"/>
        </w:rPr>
        <w:t>に対して、</w:t>
      </w:r>
      <w:r w:rsidRPr="005823CE">
        <w:rPr>
          <w:rFonts w:asciiTheme="minorEastAsia" w:eastAsiaTheme="minorEastAsia" w:hAnsiTheme="minorEastAsia" w:cstheme="minorBidi" w:hint="eastAsia"/>
          <w:color w:val="000000" w:themeColor="text1"/>
          <w:kern w:val="24"/>
        </w:rPr>
        <w:t>最初から解決を目指すのではなく、ま</w:t>
      </w:r>
      <w:r w:rsidR="00EC09C2" w:rsidRPr="005823CE">
        <w:rPr>
          <w:rFonts w:asciiTheme="minorEastAsia" w:eastAsiaTheme="minorEastAsia" w:hAnsiTheme="minorEastAsia" w:cstheme="minorBidi" w:hint="eastAsia"/>
          <w:color w:val="000000" w:themeColor="text1"/>
          <w:kern w:val="24"/>
        </w:rPr>
        <w:t>ず</w:t>
      </w:r>
      <w:r w:rsidRPr="005823CE">
        <w:rPr>
          <w:rFonts w:asciiTheme="minorEastAsia" w:eastAsiaTheme="minorEastAsia" w:hAnsiTheme="minorEastAsia" w:cstheme="minorBidi" w:hint="eastAsia"/>
          <w:color w:val="000000" w:themeColor="text1"/>
          <w:kern w:val="24"/>
        </w:rPr>
        <w:t>は生徒</w:t>
      </w:r>
      <w:r w:rsidR="006778CC">
        <w:rPr>
          <w:rFonts w:asciiTheme="minorEastAsia" w:eastAsiaTheme="minorEastAsia" w:hAnsiTheme="minorEastAsia" w:cstheme="minorBidi" w:hint="eastAsia"/>
          <w:color w:val="000000" w:themeColor="text1"/>
          <w:kern w:val="24"/>
        </w:rPr>
        <w:t>の気持ちを</w:t>
      </w:r>
      <w:r w:rsidRPr="005823CE">
        <w:rPr>
          <w:rFonts w:asciiTheme="minorEastAsia" w:eastAsiaTheme="minorEastAsia" w:hAnsiTheme="minorEastAsia" w:cstheme="minorBidi" w:hint="eastAsia"/>
          <w:color w:val="000000" w:themeColor="text1"/>
          <w:kern w:val="24"/>
        </w:rPr>
        <w:t>受け止めること</w:t>
      </w:r>
    </w:p>
    <w:p w:rsidR="00E7726F" w:rsidRDefault="00E7726F" w:rsidP="00E7726F">
      <w:pPr>
        <w:pStyle w:val="Web"/>
        <w:spacing w:before="67" w:beforeAutospacing="0" w:after="0" w:afterAutospacing="0"/>
        <w:ind w:left="720" w:hangingChars="300" w:hanging="720"/>
        <w:rPr>
          <w:rFonts w:asciiTheme="minorEastAsia" w:eastAsiaTheme="minorEastAsia" w:hAnsiTheme="minorEastAsia" w:cstheme="minorBidi"/>
          <w:color w:val="000000" w:themeColor="text1"/>
          <w:kern w:val="24"/>
        </w:rPr>
      </w:pPr>
      <w:r w:rsidRPr="005823CE">
        <w:rPr>
          <w:rFonts w:asciiTheme="minorEastAsia" w:eastAsiaTheme="minorEastAsia" w:hAnsiTheme="minorEastAsia" w:cstheme="minorBidi" w:hint="eastAsia"/>
          <w:color w:val="000000" w:themeColor="text1"/>
          <w:kern w:val="24"/>
        </w:rPr>
        <w:t xml:space="preserve">　　・生徒の心情に配慮しながら、その問題行動の背景には何があるのか、一緒に考えること</w:t>
      </w:r>
    </w:p>
    <w:p w:rsidR="00BE5C6A" w:rsidRPr="005823CE" w:rsidRDefault="00BE5C6A" w:rsidP="00E7726F">
      <w:pPr>
        <w:pStyle w:val="Web"/>
        <w:spacing w:before="67" w:beforeAutospacing="0" w:after="0" w:afterAutospacing="0"/>
        <w:ind w:left="720" w:hangingChars="300" w:hanging="720"/>
        <w:rPr>
          <w:rFonts w:asciiTheme="minorEastAsia" w:eastAsiaTheme="minorEastAsia" w:hAnsiTheme="minorEastAsia"/>
        </w:rPr>
      </w:pPr>
      <w:r>
        <w:rPr>
          <w:rFonts w:asciiTheme="minorEastAsia" w:eastAsiaTheme="minorEastAsia" w:hAnsiTheme="minorEastAsia" w:cstheme="minorBidi" w:hint="eastAsia"/>
          <w:color w:val="000000" w:themeColor="text1"/>
          <w:kern w:val="24"/>
        </w:rPr>
        <w:t xml:space="preserve">　</w:t>
      </w:r>
      <w:r w:rsidR="00C04095">
        <w:rPr>
          <w:rFonts w:asciiTheme="minorEastAsia" w:eastAsiaTheme="minorEastAsia" w:hAnsiTheme="minorEastAsia" w:cstheme="minorBidi" w:hint="eastAsia"/>
          <w:color w:val="000000" w:themeColor="text1"/>
          <w:kern w:val="24"/>
        </w:rPr>
        <w:t xml:space="preserve">　</w:t>
      </w:r>
      <w:r>
        <w:rPr>
          <w:rFonts w:asciiTheme="minorEastAsia" w:eastAsiaTheme="minorEastAsia" w:hAnsiTheme="minorEastAsia" w:cstheme="minorBidi" w:hint="eastAsia"/>
          <w:color w:val="000000" w:themeColor="text1"/>
          <w:kern w:val="24"/>
        </w:rPr>
        <w:t>に留意することが大切</w:t>
      </w:r>
      <w:r w:rsidR="00396FF9">
        <w:rPr>
          <w:rFonts w:asciiTheme="minorEastAsia" w:eastAsiaTheme="minorEastAsia" w:hAnsiTheme="minorEastAsia" w:cstheme="minorBidi" w:hint="eastAsia"/>
          <w:color w:val="000000" w:themeColor="text1"/>
          <w:kern w:val="24"/>
        </w:rPr>
        <w:t>である</w:t>
      </w:r>
      <w:r>
        <w:rPr>
          <w:rFonts w:asciiTheme="minorEastAsia" w:eastAsiaTheme="minorEastAsia" w:hAnsiTheme="minorEastAsia" w:cstheme="minorBidi" w:hint="eastAsia"/>
          <w:color w:val="000000" w:themeColor="text1"/>
          <w:kern w:val="24"/>
        </w:rPr>
        <w:t>。</w:t>
      </w:r>
    </w:p>
    <w:p w:rsidR="00E7726F" w:rsidRPr="00E7726F" w:rsidRDefault="00AC1537" w:rsidP="00E7726F">
      <w:pPr>
        <w:pStyle w:val="Web"/>
        <w:spacing w:before="67" w:beforeAutospacing="0" w:after="0" w:afterAutospacing="0"/>
        <w:rPr>
          <w:rFonts w:asciiTheme="majorEastAsia" w:eastAsiaTheme="majorEastAsia" w:hAnsiTheme="majorEastAsia"/>
        </w:rPr>
      </w:pPr>
      <w:r>
        <w:rPr>
          <w:rFonts w:asciiTheme="majorEastAsia" w:eastAsiaTheme="majorEastAsia" w:hAnsiTheme="majorEastAsia" w:cstheme="minorBidi" w:hint="eastAsia"/>
          <w:color w:val="000000" w:themeColor="text1"/>
          <w:kern w:val="24"/>
        </w:rPr>
        <w:t>●</w:t>
      </w:r>
      <w:r w:rsidR="00E7726F" w:rsidRPr="00E7726F">
        <w:rPr>
          <w:rFonts w:asciiTheme="majorEastAsia" w:eastAsiaTheme="majorEastAsia" w:hAnsiTheme="majorEastAsia" w:cstheme="minorBidi" w:hint="eastAsia"/>
          <w:color w:val="000000" w:themeColor="text1"/>
          <w:kern w:val="24"/>
        </w:rPr>
        <w:t>協働性</w:t>
      </w:r>
      <w:r>
        <w:rPr>
          <w:rFonts w:asciiTheme="majorEastAsia" w:eastAsiaTheme="majorEastAsia" w:hAnsiTheme="majorEastAsia" w:cstheme="minorBidi" w:hint="eastAsia"/>
          <w:color w:val="000000" w:themeColor="text1"/>
          <w:kern w:val="24"/>
        </w:rPr>
        <w:t>、同僚性</w:t>
      </w:r>
    </w:p>
    <w:p w:rsidR="00E7726F" w:rsidRPr="005823CE" w:rsidRDefault="00E7726F" w:rsidP="00E7726F">
      <w:pPr>
        <w:pStyle w:val="Web"/>
        <w:spacing w:before="67" w:beforeAutospacing="0" w:after="0" w:afterAutospacing="0"/>
        <w:ind w:left="480" w:hangingChars="200" w:hanging="480"/>
        <w:rPr>
          <w:rFonts w:asciiTheme="minorEastAsia" w:eastAsiaTheme="minorEastAsia" w:hAnsiTheme="minorEastAsia"/>
        </w:rPr>
      </w:pPr>
      <w:r w:rsidRPr="00E7726F">
        <w:rPr>
          <w:rFonts w:asciiTheme="majorEastAsia" w:eastAsiaTheme="majorEastAsia" w:hAnsiTheme="majorEastAsia" w:cstheme="minorBidi" w:hint="eastAsia"/>
          <w:color w:val="000000" w:themeColor="text1"/>
          <w:kern w:val="24"/>
        </w:rPr>
        <w:t xml:space="preserve">　　　</w:t>
      </w:r>
      <w:r w:rsidRPr="005823CE">
        <w:rPr>
          <w:rFonts w:asciiTheme="minorEastAsia" w:eastAsiaTheme="minorEastAsia" w:hAnsiTheme="minorEastAsia" w:cstheme="minorBidi" w:hint="eastAsia"/>
          <w:color w:val="000000" w:themeColor="text1"/>
          <w:kern w:val="24"/>
        </w:rPr>
        <w:t>教科指導や生徒指導など、教員としての本来</w:t>
      </w:r>
      <w:r w:rsidR="00AC1537">
        <w:rPr>
          <w:rFonts w:asciiTheme="minorEastAsia" w:eastAsiaTheme="minorEastAsia" w:hAnsiTheme="minorEastAsia" w:cstheme="minorBidi" w:hint="eastAsia"/>
          <w:color w:val="000000" w:themeColor="text1"/>
          <w:kern w:val="24"/>
        </w:rPr>
        <w:t>の職務を遂行するために、教員間</w:t>
      </w:r>
      <w:r w:rsidR="0031588D">
        <w:rPr>
          <w:rFonts w:asciiTheme="minorEastAsia" w:eastAsiaTheme="minorEastAsia" w:hAnsiTheme="minorEastAsia" w:cstheme="minorBidi" w:hint="eastAsia"/>
          <w:color w:val="000000" w:themeColor="text1"/>
          <w:kern w:val="24"/>
        </w:rPr>
        <w:t>で</w:t>
      </w:r>
      <w:r w:rsidR="00AC1537">
        <w:rPr>
          <w:rFonts w:asciiTheme="minorEastAsia" w:eastAsiaTheme="minorEastAsia" w:hAnsiTheme="minorEastAsia" w:cstheme="minorBidi" w:hint="eastAsia"/>
          <w:color w:val="000000" w:themeColor="text1"/>
          <w:kern w:val="24"/>
        </w:rPr>
        <w:t>学び合</w:t>
      </w:r>
      <w:r w:rsidR="0031588D">
        <w:rPr>
          <w:rFonts w:asciiTheme="minorEastAsia" w:eastAsiaTheme="minorEastAsia" w:hAnsiTheme="minorEastAsia" w:cstheme="minorBidi" w:hint="eastAsia"/>
          <w:color w:val="000000" w:themeColor="text1"/>
          <w:kern w:val="24"/>
        </w:rPr>
        <w:t>ったり、</w:t>
      </w:r>
      <w:r w:rsidR="00AC1537">
        <w:rPr>
          <w:rFonts w:asciiTheme="minorEastAsia" w:eastAsiaTheme="minorEastAsia" w:hAnsiTheme="minorEastAsia" w:cstheme="minorBidi" w:hint="eastAsia"/>
          <w:color w:val="000000" w:themeColor="text1"/>
          <w:kern w:val="24"/>
        </w:rPr>
        <w:t>支え合</w:t>
      </w:r>
      <w:r w:rsidR="0031588D">
        <w:rPr>
          <w:rFonts w:asciiTheme="minorEastAsia" w:eastAsiaTheme="minorEastAsia" w:hAnsiTheme="minorEastAsia" w:cstheme="minorBidi" w:hint="eastAsia"/>
          <w:color w:val="000000" w:themeColor="text1"/>
          <w:kern w:val="24"/>
        </w:rPr>
        <w:t>ったりする</w:t>
      </w:r>
      <w:r w:rsidRPr="005823CE">
        <w:rPr>
          <w:rFonts w:asciiTheme="minorEastAsia" w:eastAsiaTheme="minorEastAsia" w:hAnsiTheme="minorEastAsia" w:cstheme="minorBidi" w:hint="eastAsia"/>
          <w:color w:val="000000" w:themeColor="text1"/>
          <w:kern w:val="24"/>
        </w:rPr>
        <w:t>協働性</w:t>
      </w:r>
      <w:r w:rsidR="00AC1537">
        <w:rPr>
          <w:rFonts w:asciiTheme="minorEastAsia" w:eastAsiaTheme="minorEastAsia" w:hAnsiTheme="minorEastAsia" w:cstheme="minorBidi" w:hint="eastAsia"/>
          <w:color w:val="000000" w:themeColor="text1"/>
          <w:kern w:val="24"/>
        </w:rPr>
        <w:t>や</w:t>
      </w:r>
      <w:r w:rsidRPr="005823CE">
        <w:rPr>
          <w:rFonts w:asciiTheme="minorEastAsia" w:eastAsiaTheme="minorEastAsia" w:hAnsiTheme="minorEastAsia" w:cstheme="minorBidi" w:hint="eastAsia"/>
          <w:color w:val="000000" w:themeColor="text1"/>
          <w:kern w:val="24"/>
        </w:rPr>
        <w:t>同僚性</w:t>
      </w:r>
      <w:r w:rsidR="00BE5C6A">
        <w:rPr>
          <w:rFonts w:asciiTheme="minorEastAsia" w:eastAsiaTheme="minorEastAsia" w:hAnsiTheme="minorEastAsia" w:cstheme="minorBidi" w:hint="eastAsia"/>
          <w:color w:val="000000" w:themeColor="text1"/>
          <w:kern w:val="24"/>
        </w:rPr>
        <w:t>が発揮されることが求められる。</w:t>
      </w:r>
    </w:p>
    <w:p w:rsidR="00E7726F" w:rsidRPr="005823CE" w:rsidRDefault="00BE5C6A" w:rsidP="00E7726F">
      <w:pPr>
        <w:pStyle w:val="Web"/>
        <w:spacing w:before="67"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themeColor="text1"/>
          <w:kern w:val="24"/>
        </w:rPr>
        <w:t xml:space="preserve">　</w:t>
      </w:r>
      <w:r w:rsidR="00396FF9">
        <w:rPr>
          <w:rFonts w:asciiTheme="minorEastAsia" w:eastAsiaTheme="minorEastAsia" w:hAnsiTheme="minorEastAsia" w:cstheme="minorBidi" w:hint="eastAsia"/>
          <w:color w:val="000000" w:themeColor="text1"/>
          <w:kern w:val="24"/>
        </w:rPr>
        <w:t xml:space="preserve">　　</w:t>
      </w:r>
      <w:r>
        <w:rPr>
          <w:rFonts w:asciiTheme="minorEastAsia" w:eastAsiaTheme="minorEastAsia" w:hAnsiTheme="minorEastAsia" w:cstheme="minorBidi" w:hint="eastAsia"/>
          <w:color w:val="000000" w:themeColor="text1"/>
          <w:kern w:val="24"/>
        </w:rPr>
        <w:t>そのためには、</w:t>
      </w:r>
    </w:p>
    <w:p w:rsidR="00E7726F" w:rsidRPr="005823CE" w:rsidRDefault="00E7726F" w:rsidP="00E7726F">
      <w:pPr>
        <w:pStyle w:val="Web"/>
        <w:spacing w:before="67" w:beforeAutospacing="0" w:after="0" w:afterAutospacing="0"/>
        <w:ind w:left="720" w:hangingChars="300" w:hanging="720"/>
        <w:rPr>
          <w:rFonts w:asciiTheme="minorEastAsia" w:eastAsiaTheme="minorEastAsia" w:hAnsiTheme="minorEastAsia"/>
        </w:rPr>
      </w:pPr>
      <w:r w:rsidRPr="005823CE">
        <w:rPr>
          <w:rFonts w:asciiTheme="minorEastAsia" w:eastAsiaTheme="minorEastAsia" w:hAnsiTheme="minorEastAsia" w:cstheme="minorBidi" w:hint="eastAsia"/>
          <w:color w:val="000000" w:themeColor="text1"/>
          <w:kern w:val="24"/>
        </w:rPr>
        <w:t xml:space="preserve">　　・校長のリーダーシップのもと、全職員で情報を共有し、分析、評価、対応、振り返り</w:t>
      </w:r>
      <w:r w:rsidR="00BE5C6A">
        <w:rPr>
          <w:rFonts w:asciiTheme="minorEastAsia" w:eastAsiaTheme="minorEastAsia" w:hAnsiTheme="minorEastAsia" w:cstheme="minorBidi" w:hint="eastAsia"/>
          <w:color w:val="000000" w:themeColor="text1"/>
          <w:kern w:val="24"/>
        </w:rPr>
        <w:t>ができる</w:t>
      </w:r>
      <w:r w:rsidRPr="005823CE">
        <w:rPr>
          <w:rFonts w:asciiTheme="minorEastAsia" w:eastAsiaTheme="minorEastAsia" w:hAnsiTheme="minorEastAsia" w:cstheme="minorBidi" w:hint="eastAsia"/>
          <w:color w:val="000000" w:themeColor="text1"/>
          <w:kern w:val="24"/>
        </w:rPr>
        <w:t>仕組み</w:t>
      </w:r>
      <w:r w:rsidR="00396FF9">
        <w:rPr>
          <w:rFonts w:asciiTheme="minorEastAsia" w:eastAsiaTheme="minorEastAsia" w:hAnsiTheme="minorEastAsia" w:cstheme="minorBidi" w:hint="eastAsia"/>
          <w:color w:val="000000" w:themeColor="text1"/>
          <w:kern w:val="24"/>
        </w:rPr>
        <w:t>を</w:t>
      </w:r>
      <w:r w:rsidRPr="005823CE">
        <w:rPr>
          <w:rFonts w:asciiTheme="minorEastAsia" w:eastAsiaTheme="minorEastAsia" w:hAnsiTheme="minorEastAsia" w:cstheme="minorBidi" w:hint="eastAsia"/>
          <w:color w:val="000000" w:themeColor="text1"/>
          <w:kern w:val="24"/>
        </w:rPr>
        <w:t>構築</w:t>
      </w:r>
      <w:r w:rsidR="00396FF9">
        <w:rPr>
          <w:rFonts w:asciiTheme="minorEastAsia" w:eastAsiaTheme="minorEastAsia" w:hAnsiTheme="minorEastAsia" w:cstheme="minorBidi" w:hint="eastAsia"/>
          <w:color w:val="000000" w:themeColor="text1"/>
          <w:kern w:val="24"/>
        </w:rPr>
        <w:t>すること</w:t>
      </w:r>
    </w:p>
    <w:p w:rsidR="00E7726F" w:rsidRPr="005823CE" w:rsidRDefault="00E7726F" w:rsidP="00E7726F">
      <w:pPr>
        <w:pStyle w:val="Web"/>
        <w:spacing w:before="67" w:beforeAutospacing="0" w:after="0" w:afterAutospacing="0"/>
        <w:rPr>
          <w:rFonts w:asciiTheme="minorEastAsia" w:eastAsiaTheme="minorEastAsia" w:hAnsiTheme="minorEastAsia"/>
        </w:rPr>
      </w:pPr>
      <w:r w:rsidRPr="005823CE">
        <w:rPr>
          <w:rFonts w:asciiTheme="minorEastAsia" w:eastAsiaTheme="minorEastAsia" w:hAnsiTheme="minorEastAsia" w:cstheme="minorBidi" w:hint="eastAsia"/>
          <w:color w:val="000000" w:themeColor="text1"/>
          <w:kern w:val="24"/>
        </w:rPr>
        <w:t xml:space="preserve">　　・チームとして、学習指導、生徒指導に取り組むこと</w:t>
      </w:r>
    </w:p>
    <w:p w:rsidR="00E7726F" w:rsidRDefault="00E7726F" w:rsidP="00E7726F">
      <w:pPr>
        <w:pStyle w:val="Web"/>
        <w:spacing w:before="67" w:beforeAutospacing="0" w:after="0" w:afterAutospacing="0"/>
        <w:rPr>
          <w:rFonts w:asciiTheme="minorEastAsia" w:eastAsiaTheme="minorEastAsia" w:hAnsiTheme="minorEastAsia" w:cstheme="minorBidi"/>
          <w:color w:val="000000" w:themeColor="text1"/>
          <w:kern w:val="24"/>
        </w:rPr>
      </w:pPr>
      <w:r w:rsidRPr="005823CE">
        <w:rPr>
          <w:rFonts w:asciiTheme="minorEastAsia" w:eastAsiaTheme="minorEastAsia" w:hAnsiTheme="minorEastAsia" w:cstheme="minorBidi" w:hint="eastAsia"/>
          <w:color w:val="000000" w:themeColor="text1"/>
          <w:kern w:val="24"/>
        </w:rPr>
        <w:t xml:space="preserve">　　・各種課題や問題に対する共通認識、行動の一元化</w:t>
      </w:r>
      <w:r w:rsidR="00396FF9">
        <w:rPr>
          <w:rFonts w:asciiTheme="minorEastAsia" w:eastAsiaTheme="minorEastAsia" w:hAnsiTheme="minorEastAsia" w:cstheme="minorBidi" w:hint="eastAsia"/>
          <w:color w:val="000000" w:themeColor="text1"/>
          <w:kern w:val="24"/>
        </w:rPr>
        <w:t>を図ること</w:t>
      </w:r>
    </w:p>
    <w:p w:rsidR="00BE5C6A" w:rsidRPr="005823CE" w:rsidRDefault="00BE5C6A" w:rsidP="00E7726F">
      <w:pPr>
        <w:pStyle w:val="Web"/>
        <w:spacing w:before="67"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themeColor="text1"/>
          <w:kern w:val="24"/>
        </w:rPr>
        <w:t xml:space="preserve">　</w:t>
      </w:r>
      <w:r w:rsidR="00C04095">
        <w:rPr>
          <w:rFonts w:asciiTheme="minorEastAsia" w:eastAsiaTheme="minorEastAsia" w:hAnsiTheme="minorEastAsia" w:cstheme="minorBidi" w:hint="eastAsia"/>
          <w:color w:val="000000" w:themeColor="text1"/>
          <w:kern w:val="24"/>
        </w:rPr>
        <w:t xml:space="preserve">　</w:t>
      </w:r>
      <w:r>
        <w:rPr>
          <w:rFonts w:asciiTheme="minorEastAsia" w:eastAsiaTheme="minorEastAsia" w:hAnsiTheme="minorEastAsia" w:cstheme="minorBidi" w:hint="eastAsia"/>
          <w:color w:val="000000" w:themeColor="text1"/>
          <w:kern w:val="24"/>
        </w:rPr>
        <w:t>に留意することが必要で</w:t>
      </w:r>
      <w:r w:rsidR="00396FF9">
        <w:rPr>
          <w:rFonts w:asciiTheme="minorEastAsia" w:eastAsiaTheme="minorEastAsia" w:hAnsiTheme="minorEastAsia" w:cstheme="minorBidi" w:hint="eastAsia"/>
          <w:color w:val="000000" w:themeColor="text1"/>
          <w:kern w:val="24"/>
        </w:rPr>
        <w:t>ある</w:t>
      </w:r>
      <w:r>
        <w:rPr>
          <w:rFonts w:asciiTheme="minorEastAsia" w:eastAsiaTheme="minorEastAsia" w:hAnsiTheme="minorEastAsia" w:cstheme="minorBidi" w:hint="eastAsia"/>
          <w:color w:val="000000" w:themeColor="text1"/>
          <w:kern w:val="24"/>
        </w:rPr>
        <w:t>。</w:t>
      </w:r>
    </w:p>
    <w:p w:rsidR="00E7726F" w:rsidRPr="00E7726F" w:rsidRDefault="00E7726F" w:rsidP="00E7726F">
      <w:pPr>
        <w:pStyle w:val="Web"/>
        <w:spacing w:before="67" w:beforeAutospacing="0" w:after="0" w:afterAutospacing="0"/>
        <w:rPr>
          <w:rFonts w:asciiTheme="majorEastAsia" w:eastAsiaTheme="majorEastAsia" w:hAnsiTheme="majorEastAsia"/>
        </w:rPr>
      </w:pPr>
      <w:r w:rsidRPr="00E7726F">
        <w:rPr>
          <w:rFonts w:asciiTheme="majorEastAsia" w:eastAsiaTheme="majorEastAsia" w:hAnsiTheme="majorEastAsia" w:cstheme="minorBidi" w:hint="eastAsia"/>
          <w:color w:val="000000" w:themeColor="text1"/>
          <w:kern w:val="24"/>
        </w:rPr>
        <w:t>●治療的予防と教育的予防</w:t>
      </w:r>
    </w:p>
    <w:p w:rsidR="00E7726F" w:rsidRDefault="00E7726F"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r w:rsidRPr="00E7726F">
        <w:rPr>
          <w:rFonts w:asciiTheme="majorEastAsia" w:eastAsiaTheme="majorEastAsia" w:hAnsiTheme="majorEastAsia" w:cstheme="minorBidi" w:hint="eastAsia"/>
          <w:color w:val="000000" w:themeColor="text1"/>
          <w:kern w:val="24"/>
        </w:rPr>
        <w:t xml:space="preserve">　　　</w:t>
      </w:r>
      <w:r w:rsidRPr="005823CE">
        <w:rPr>
          <w:rFonts w:asciiTheme="minorEastAsia" w:eastAsiaTheme="minorEastAsia" w:hAnsiTheme="minorEastAsia" w:cstheme="minorBidi" w:hint="eastAsia"/>
          <w:color w:val="000000" w:themeColor="text1"/>
          <w:kern w:val="24"/>
        </w:rPr>
        <w:t>課題のある生徒を</w:t>
      </w:r>
      <w:r w:rsidR="00BE5C6A">
        <w:rPr>
          <w:rFonts w:asciiTheme="minorEastAsia" w:eastAsiaTheme="minorEastAsia" w:hAnsiTheme="minorEastAsia" w:cstheme="minorBidi" w:hint="eastAsia"/>
          <w:color w:val="000000" w:themeColor="text1"/>
          <w:kern w:val="24"/>
        </w:rPr>
        <w:t>特定し、</w:t>
      </w:r>
      <w:r w:rsidRPr="005823CE">
        <w:rPr>
          <w:rFonts w:asciiTheme="minorEastAsia" w:eastAsiaTheme="minorEastAsia" w:hAnsiTheme="minorEastAsia" w:cstheme="minorBidi" w:hint="eastAsia"/>
          <w:color w:val="000000" w:themeColor="text1"/>
          <w:kern w:val="24"/>
        </w:rPr>
        <w:t>指導により変える（直す）ことで、教員</w:t>
      </w:r>
      <w:r w:rsidR="00396FF9">
        <w:rPr>
          <w:rFonts w:asciiTheme="minorEastAsia" w:eastAsiaTheme="minorEastAsia" w:hAnsiTheme="minorEastAsia" w:cstheme="minorBidi" w:hint="eastAsia"/>
          <w:color w:val="000000" w:themeColor="text1"/>
          <w:kern w:val="24"/>
        </w:rPr>
        <w:t>が</w:t>
      </w:r>
      <w:r w:rsidRPr="005823CE">
        <w:rPr>
          <w:rFonts w:asciiTheme="minorEastAsia" w:eastAsiaTheme="minorEastAsia" w:hAnsiTheme="minorEastAsia" w:cstheme="minorBidi" w:hint="eastAsia"/>
          <w:color w:val="000000" w:themeColor="text1"/>
          <w:kern w:val="24"/>
        </w:rPr>
        <w:t>主導</w:t>
      </w:r>
      <w:r w:rsidR="00396FF9">
        <w:rPr>
          <w:rFonts w:asciiTheme="minorEastAsia" w:eastAsiaTheme="minorEastAsia" w:hAnsiTheme="minorEastAsia" w:cstheme="minorBidi" w:hint="eastAsia"/>
          <w:color w:val="000000" w:themeColor="text1"/>
          <w:kern w:val="24"/>
        </w:rPr>
        <w:t>して</w:t>
      </w:r>
      <w:r w:rsidRPr="005823CE">
        <w:rPr>
          <w:rFonts w:asciiTheme="minorEastAsia" w:eastAsiaTheme="minorEastAsia" w:hAnsiTheme="minorEastAsia" w:cstheme="minorBidi" w:hint="eastAsia"/>
          <w:color w:val="000000" w:themeColor="text1"/>
          <w:kern w:val="24"/>
        </w:rPr>
        <w:t>問題解決を図る治療的予防</w:t>
      </w:r>
      <w:r w:rsidR="0031588D">
        <w:rPr>
          <w:rFonts w:asciiTheme="minorEastAsia" w:eastAsiaTheme="minorEastAsia" w:hAnsiTheme="minorEastAsia" w:cstheme="minorBidi" w:hint="eastAsia"/>
          <w:color w:val="000000" w:themeColor="text1"/>
          <w:kern w:val="24"/>
        </w:rPr>
        <w:t>と</w:t>
      </w:r>
      <w:r w:rsidRPr="005823CE">
        <w:rPr>
          <w:rFonts w:asciiTheme="minorEastAsia" w:eastAsiaTheme="minorEastAsia" w:hAnsiTheme="minorEastAsia" w:cstheme="minorBidi" w:hint="eastAsia"/>
          <w:color w:val="000000" w:themeColor="text1"/>
          <w:kern w:val="24"/>
        </w:rPr>
        <w:t>、</w:t>
      </w:r>
      <w:r w:rsidR="00236455">
        <w:rPr>
          <w:rFonts w:asciiTheme="minorEastAsia" w:eastAsiaTheme="minorEastAsia" w:hAnsiTheme="minorEastAsia" w:cstheme="minorBidi" w:hint="eastAsia"/>
          <w:color w:val="000000" w:themeColor="text1"/>
          <w:kern w:val="24"/>
        </w:rPr>
        <w:t>教員の指示の下、</w:t>
      </w:r>
      <w:r w:rsidRPr="005823CE">
        <w:rPr>
          <w:rFonts w:asciiTheme="minorEastAsia" w:eastAsiaTheme="minorEastAsia" w:hAnsiTheme="minorEastAsia" w:cstheme="minorBidi" w:hint="eastAsia"/>
          <w:color w:val="000000" w:themeColor="text1"/>
          <w:kern w:val="24"/>
        </w:rPr>
        <w:t>すべての生徒が変わる（育つ）ことで、生徒自らが問題の回避や解決を図る</w:t>
      </w:r>
      <w:r w:rsidR="00EC09C2" w:rsidRPr="005823CE">
        <w:rPr>
          <w:rFonts w:asciiTheme="minorEastAsia" w:eastAsiaTheme="minorEastAsia" w:hAnsiTheme="minorEastAsia" w:cstheme="minorBidi" w:hint="eastAsia"/>
          <w:color w:val="000000" w:themeColor="text1"/>
          <w:kern w:val="24"/>
        </w:rPr>
        <w:t>よう</w:t>
      </w:r>
      <w:r w:rsidRPr="005823CE">
        <w:rPr>
          <w:rFonts w:asciiTheme="minorEastAsia" w:eastAsiaTheme="minorEastAsia" w:hAnsiTheme="minorEastAsia" w:cstheme="minorBidi" w:hint="eastAsia"/>
          <w:color w:val="000000" w:themeColor="text1"/>
          <w:kern w:val="24"/>
        </w:rPr>
        <w:t>促す教育的予防</w:t>
      </w:r>
      <w:r w:rsidR="00BE5C6A">
        <w:rPr>
          <w:rFonts w:asciiTheme="minorEastAsia" w:eastAsiaTheme="minorEastAsia" w:hAnsiTheme="minorEastAsia" w:cstheme="minorBidi" w:hint="eastAsia"/>
          <w:color w:val="000000" w:themeColor="text1"/>
          <w:kern w:val="24"/>
        </w:rPr>
        <w:t>が求められる。</w:t>
      </w:r>
    </w:p>
    <w:p w:rsidR="00BE5C6A" w:rsidRPr="005823CE" w:rsidRDefault="00BE5C6A" w:rsidP="00236455">
      <w:pPr>
        <w:pStyle w:val="Web"/>
        <w:spacing w:before="67" w:beforeAutospacing="0" w:after="0" w:afterAutospacing="0"/>
        <w:ind w:firstLineChars="300" w:firstLine="720"/>
        <w:rPr>
          <w:rFonts w:asciiTheme="minorEastAsia" w:eastAsiaTheme="minorEastAsia" w:hAnsiTheme="minorEastAsia"/>
        </w:rPr>
      </w:pPr>
      <w:r>
        <w:rPr>
          <w:rFonts w:asciiTheme="minorEastAsia" w:eastAsiaTheme="minorEastAsia" w:hAnsiTheme="minorEastAsia" w:cstheme="minorBidi" w:hint="eastAsia"/>
          <w:color w:val="000000" w:themeColor="text1"/>
          <w:kern w:val="24"/>
        </w:rPr>
        <w:t>そのためには、</w:t>
      </w:r>
    </w:p>
    <w:p w:rsidR="00DB1FB1" w:rsidRDefault="00BE5C6A" w:rsidP="00BE5C6A">
      <w:pPr>
        <w:pStyle w:val="Web"/>
        <w:spacing w:before="67" w:beforeAutospacing="0" w:after="0" w:afterAutospacing="0"/>
        <w:ind w:left="720" w:hangingChars="300" w:hanging="720"/>
        <w:rPr>
          <w:rFonts w:asciiTheme="minorEastAsia" w:eastAsiaTheme="minorEastAsia" w:hAnsiTheme="minorEastAsia" w:cstheme="minorBidi"/>
          <w:color w:val="000000" w:themeColor="text1"/>
          <w:kern w:val="24"/>
        </w:rPr>
      </w:pPr>
      <w:r w:rsidRPr="005823CE">
        <w:rPr>
          <w:rFonts w:asciiTheme="minorEastAsia" w:eastAsiaTheme="minorEastAsia" w:hAnsiTheme="minorEastAsia" w:cstheme="minorBidi" w:hint="eastAsia"/>
          <w:color w:val="000000" w:themeColor="text1"/>
          <w:kern w:val="24"/>
        </w:rPr>
        <w:t xml:space="preserve">　　・</w:t>
      </w:r>
      <w:r w:rsidR="00DB1FB1">
        <w:rPr>
          <w:rFonts w:asciiTheme="minorEastAsia" w:eastAsiaTheme="minorEastAsia" w:hAnsiTheme="minorEastAsia" w:cstheme="minorBidi" w:hint="eastAsia"/>
          <w:color w:val="000000" w:themeColor="text1"/>
          <w:kern w:val="24"/>
        </w:rPr>
        <w:t>早期発見、早期対応、</w:t>
      </w:r>
      <w:r w:rsidR="00236455">
        <w:rPr>
          <w:rFonts w:asciiTheme="minorEastAsia" w:eastAsiaTheme="minorEastAsia" w:hAnsiTheme="minorEastAsia" w:cstheme="minorBidi" w:hint="eastAsia"/>
          <w:color w:val="000000" w:themeColor="text1"/>
          <w:kern w:val="24"/>
        </w:rPr>
        <w:t>早期</w:t>
      </w:r>
      <w:r w:rsidR="00DB1FB1">
        <w:rPr>
          <w:rFonts w:asciiTheme="minorEastAsia" w:eastAsiaTheme="minorEastAsia" w:hAnsiTheme="minorEastAsia" w:cstheme="minorBidi" w:hint="eastAsia"/>
          <w:color w:val="000000" w:themeColor="text1"/>
          <w:kern w:val="24"/>
        </w:rPr>
        <w:t>解消を図るための教員の認知力や指導力の向上を図るための研修の充実</w:t>
      </w:r>
    </w:p>
    <w:p w:rsidR="00DB1FB1" w:rsidRDefault="00BE5C6A" w:rsidP="00DB1FB1">
      <w:pPr>
        <w:pStyle w:val="Web"/>
        <w:spacing w:before="67" w:beforeAutospacing="0" w:after="0" w:afterAutospacing="0"/>
        <w:ind w:left="720" w:hangingChars="300" w:hanging="720"/>
        <w:rPr>
          <w:rFonts w:asciiTheme="minorEastAsia" w:eastAsiaTheme="minorEastAsia" w:hAnsiTheme="minorEastAsia" w:cstheme="minorBidi"/>
          <w:color w:val="000000" w:themeColor="text1"/>
          <w:kern w:val="24"/>
        </w:rPr>
      </w:pPr>
      <w:r w:rsidRPr="005823CE">
        <w:rPr>
          <w:rFonts w:asciiTheme="minorEastAsia" w:eastAsiaTheme="minorEastAsia" w:hAnsiTheme="minorEastAsia" w:cstheme="minorBidi" w:hint="eastAsia"/>
          <w:color w:val="000000" w:themeColor="text1"/>
          <w:kern w:val="24"/>
        </w:rPr>
        <w:t xml:space="preserve">　　・</w:t>
      </w:r>
      <w:r w:rsidR="00DB1FB1">
        <w:rPr>
          <w:rFonts w:asciiTheme="minorEastAsia" w:eastAsiaTheme="minorEastAsia" w:hAnsiTheme="minorEastAsia" w:cstheme="minorBidi" w:hint="eastAsia"/>
          <w:color w:val="000000" w:themeColor="text1"/>
          <w:kern w:val="24"/>
        </w:rPr>
        <w:t>授業や行事等の実体験・実生活の中で、児童生徒自らが人と関わる際の態度を改めたり、望ましい関わり方に気づいたり、集団の一員としての役割を果たそうとするよう促す働きかけ</w:t>
      </w:r>
    </w:p>
    <w:p w:rsidR="00BE5C6A" w:rsidRPr="005823CE" w:rsidRDefault="00DB1FB1" w:rsidP="00C04095">
      <w:pPr>
        <w:pStyle w:val="Web"/>
        <w:spacing w:before="67" w:beforeAutospacing="0" w:after="0" w:afterAutospacing="0"/>
        <w:ind w:firstLineChars="200" w:firstLine="480"/>
        <w:rPr>
          <w:rFonts w:asciiTheme="minorEastAsia" w:eastAsiaTheme="minorEastAsia" w:hAnsiTheme="minorEastAsia"/>
        </w:rPr>
      </w:pPr>
      <w:r>
        <w:rPr>
          <w:rFonts w:asciiTheme="minorEastAsia" w:eastAsiaTheme="minorEastAsia" w:hAnsiTheme="minorEastAsia" w:cstheme="minorBidi" w:hint="eastAsia"/>
          <w:color w:val="000000" w:themeColor="text1"/>
          <w:kern w:val="24"/>
        </w:rPr>
        <w:t>に留意することが</w:t>
      </w:r>
      <w:r w:rsidR="00BE5C6A">
        <w:rPr>
          <w:rFonts w:asciiTheme="minorEastAsia" w:eastAsiaTheme="minorEastAsia" w:hAnsiTheme="minorEastAsia" w:cstheme="minorBidi" w:hint="eastAsia"/>
          <w:color w:val="000000" w:themeColor="text1"/>
          <w:kern w:val="24"/>
        </w:rPr>
        <w:t>必要で</w:t>
      </w:r>
      <w:r w:rsidR="00236455">
        <w:rPr>
          <w:rFonts w:asciiTheme="minorEastAsia" w:eastAsiaTheme="minorEastAsia" w:hAnsiTheme="minorEastAsia" w:cstheme="minorBidi" w:hint="eastAsia"/>
          <w:color w:val="000000" w:themeColor="text1"/>
          <w:kern w:val="24"/>
        </w:rPr>
        <w:t>ある</w:t>
      </w:r>
      <w:r w:rsidR="00BE5C6A">
        <w:rPr>
          <w:rFonts w:asciiTheme="minorEastAsia" w:eastAsiaTheme="minorEastAsia" w:hAnsiTheme="minorEastAsia" w:cstheme="minorBidi" w:hint="eastAsia"/>
          <w:color w:val="000000" w:themeColor="text1"/>
          <w:kern w:val="24"/>
        </w:rPr>
        <w:t>。</w:t>
      </w:r>
    </w:p>
    <w:p w:rsidR="00BE5C6A" w:rsidRDefault="00BE5C6A"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p w:rsidR="00DB1FB1" w:rsidRPr="00DB1FB1" w:rsidRDefault="00DB1FB1" w:rsidP="00E7726F">
      <w:pPr>
        <w:pStyle w:val="Web"/>
        <w:spacing w:before="67" w:beforeAutospacing="0" w:after="0" w:afterAutospacing="0"/>
        <w:ind w:left="480" w:hangingChars="200" w:hanging="480"/>
        <w:rPr>
          <w:rFonts w:asciiTheme="minorEastAsia" w:eastAsiaTheme="minorEastAsia" w:hAnsiTheme="minorEastAsia" w:cstheme="minorBidi"/>
          <w:color w:val="000000" w:themeColor="text1"/>
          <w:kern w:val="24"/>
        </w:rPr>
      </w:pPr>
    </w:p>
    <w:sectPr w:rsidR="00DB1FB1" w:rsidRPr="00DB1FB1" w:rsidSect="00294AAC">
      <w:footerReference w:type="first" r:id="rId11"/>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A2" w:rsidRDefault="00E657A2" w:rsidP="00E7726F">
      <w:r>
        <w:separator/>
      </w:r>
    </w:p>
  </w:endnote>
  <w:endnote w:type="continuationSeparator" w:id="0">
    <w:p w:rsidR="00E657A2" w:rsidRDefault="00E657A2" w:rsidP="00E7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95" w:rsidRDefault="00C040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A2" w:rsidRDefault="00E657A2" w:rsidP="00E7726F">
      <w:r>
        <w:separator/>
      </w:r>
    </w:p>
  </w:footnote>
  <w:footnote w:type="continuationSeparator" w:id="0">
    <w:p w:rsidR="00E657A2" w:rsidRDefault="00E657A2" w:rsidP="00E77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76B"/>
    <w:multiLevelType w:val="hybridMultilevel"/>
    <w:tmpl w:val="4BBCD93E"/>
    <w:lvl w:ilvl="0" w:tplc="BBA64AB2">
      <w:start w:val="1"/>
      <w:numFmt w:val="bullet"/>
      <w:lvlText w:val="•"/>
      <w:lvlJc w:val="left"/>
      <w:pPr>
        <w:tabs>
          <w:tab w:val="num" w:pos="720"/>
        </w:tabs>
        <w:ind w:left="720" w:hanging="360"/>
      </w:pPr>
      <w:rPr>
        <w:rFonts w:ascii="ＭＳ Ｐゴシック" w:hAnsi="ＭＳ Ｐゴシック" w:hint="default"/>
      </w:rPr>
    </w:lvl>
    <w:lvl w:ilvl="1" w:tplc="0A4A3796" w:tentative="1">
      <w:start w:val="1"/>
      <w:numFmt w:val="bullet"/>
      <w:lvlText w:val="•"/>
      <w:lvlJc w:val="left"/>
      <w:pPr>
        <w:tabs>
          <w:tab w:val="num" w:pos="1440"/>
        </w:tabs>
        <w:ind w:left="1440" w:hanging="360"/>
      </w:pPr>
      <w:rPr>
        <w:rFonts w:ascii="ＭＳ Ｐゴシック" w:hAnsi="ＭＳ Ｐゴシック" w:hint="default"/>
      </w:rPr>
    </w:lvl>
    <w:lvl w:ilvl="2" w:tplc="E300088A" w:tentative="1">
      <w:start w:val="1"/>
      <w:numFmt w:val="bullet"/>
      <w:lvlText w:val="•"/>
      <w:lvlJc w:val="left"/>
      <w:pPr>
        <w:tabs>
          <w:tab w:val="num" w:pos="2160"/>
        </w:tabs>
        <w:ind w:left="2160" w:hanging="360"/>
      </w:pPr>
      <w:rPr>
        <w:rFonts w:ascii="ＭＳ Ｐゴシック" w:hAnsi="ＭＳ Ｐゴシック" w:hint="default"/>
      </w:rPr>
    </w:lvl>
    <w:lvl w:ilvl="3" w:tplc="12FA47FE" w:tentative="1">
      <w:start w:val="1"/>
      <w:numFmt w:val="bullet"/>
      <w:lvlText w:val="•"/>
      <w:lvlJc w:val="left"/>
      <w:pPr>
        <w:tabs>
          <w:tab w:val="num" w:pos="2880"/>
        </w:tabs>
        <w:ind w:left="2880" w:hanging="360"/>
      </w:pPr>
      <w:rPr>
        <w:rFonts w:ascii="ＭＳ Ｐゴシック" w:hAnsi="ＭＳ Ｐゴシック" w:hint="default"/>
      </w:rPr>
    </w:lvl>
    <w:lvl w:ilvl="4" w:tplc="651670D8" w:tentative="1">
      <w:start w:val="1"/>
      <w:numFmt w:val="bullet"/>
      <w:lvlText w:val="•"/>
      <w:lvlJc w:val="left"/>
      <w:pPr>
        <w:tabs>
          <w:tab w:val="num" w:pos="3600"/>
        </w:tabs>
        <w:ind w:left="3600" w:hanging="360"/>
      </w:pPr>
      <w:rPr>
        <w:rFonts w:ascii="ＭＳ Ｐゴシック" w:hAnsi="ＭＳ Ｐゴシック" w:hint="default"/>
      </w:rPr>
    </w:lvl>
    <w:lvl w:ilvl="5" w:tplc="7908C104" w:tentative="1">
      <w:start w:val="1"/>
      <w:numFmt w:val="bullet"/>
      <w:lvlText w:val="•"/>
      <w:lvlJc w:val="left"/>
      <w:pPr>
        <w:tabs>
          <w:tab w:val="num" w:pos="4320"/>
        </w:tabs>
        <w:ind w:left="4320" w:hanging="360"/>
      </w:pPr>
      <w:rPr>
        <w:rFonts w:ascii="ＭＳ Ｐゴシック" w:hAnsi="ＭＳ Ｐゴシック" w:hint="default"/>
      </w:rPr>
    </w:lvl>
    <w:lvl w:ilvl="6" w:tplc="6588A6B0" w:tentative="1">
      <w:start w:val="1"/>
      <w:numFmt w:val="bullet"/>
      <w:lvlText w:val="•"/>
      <w:lvlJc w:val="left"/>
      <w:pPr>
        <w:tabs>
          <w:tab w:val="num" w:pos="5040"/>
        </w:tabs>
        <w:ind w:left="5040" w:hanging="360"/>
      </w:pPr>
      <w:rPr>
        <w:rFonts w:ascii="ＭＳ Ｐゴシック" w:hAnsi="ＭＳ Ｐゴシック" w:hint="default"/>
      </w:rPr>
    </w:lvl>
    <w:lvl w:ilvl="7" w:tplc="53CAE3B8" w:tentative="1">
      <w:start w:val="1"/>
      <w:numFmt w:val="bullet"/>
      <w:lvlText w:val="•"/>
      <w:lvlJc w:val="left"/>
      <w:pPr>
        <w:tabs>
          <w:tab w:val="num" w:pos="5760"/>
        </w:tabs>
        <w:ind w:left="5760" w:hanging="360"/>
      </w:pPr>
      <w:rPr>
        <w:rFonts w:ascii="ＭＳ Ｐゴシック" w:hAnsi="ＭＳ Ｐゴシック" w:hint="default"/>
      </w:rPr>
    </w:lvl>
    <w:lvl w:ilvl="8" w:tplc="A07AD8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F6D0B73"/>
    <w:multiLevelType w:val="hybridMultilevel"/>
    <w:tmpl w:val="69A8B09C"/>
    <w:lvl w:ilvl="0" w:tplc="72824DC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1841CC7"/>
    <w:multiLevelType w:val="hybridMultilevel"/>
    <w:tmpl w:val="471C51DC"/>
    <w:lvl w:ilvl="0" w:tplc="EB6AED30">
      <w:start w:val="1"/>
      <w:numFmt w:val="bullet"/>
      <w:lvlText w:val="•"/>
      <w:lvlJc w:val="left"/>
      <w:pPr>
        <w:tabs>
          <w:tab w:val="num" w:pos="720"/>
        </w:tabs>
        <w:ind w:left="720" w:hanging="360"/>
      </w:pPr>
      <w:rPr>
        <w:rFonts w:ascii="ＭＳ Ｐゴシック" w:hAnsi="ＭＳ Ｐゴシック" w:hint="default"/>
      </w:rPr>
    </w:lvl>
    <w:lvl w:ilvl="1" w:tplc="D500F5BC" w:tentative="1">
      <w:start w:val="1"/>
      <w:numFmt w:val="bullet"/>
      <w:lvlText w:val="•"/>
      <w:lvlJc w:val="left"/>
      <w:pPr>
        <w:tabs>
          <w:tab w:val="num" w:pos="1440"/>
        </w:tabs>
        <w:ind w:left="1440" w:hanging="360"/>
      </w:pPr>
      <w:rPr>
        <w:rFonts w:ascii="ＭＳ Ｐゴシック" w:hAnsi="ＭＳ Ｐゴシック" w:hint="default"/>
      </w:rPr>
    </w:lvl>
    <w:lvl w:ilvl="2" w:tplc="B0068B76" w:tentative="1">
      <w:start w:val="1"/>
      <w:numFmt w:val="bullet"/>
      <w:lvlText w:val="•"/>
      <w:lvlJc w:val="left"/>
      <w:pPr>
        <w:tabs>
          <w:tab w:val="num" w:pos="2160"/>
        </w:tabs>
        <w:ind w:left="2160" w:hanging="360"/>
      </w:pPr>
      <w:rPr>
        <w:rFonts w:ascii="ＭＳ Ｐゴシック" w:hAnsi="ＭＳ Ｐゴシック" w:hint="default"/>
      </w:rPr>
    </w:lvl>
    <w:lvl w:ilvl="3" w:tplc="8F4CBF5E" w:tentative="1">
      <w:start w:val="1"/>
      <w:numFmt w:val="bullet"/>
      <w:lvlText w:val="•"/>
      <w:lvlJc w:val="left"/>
      <w:pPr>
        <w:tabs>
          <w:tab w:val="num" w:pos="2880"/>
        </w:tabs>
        <w:ind w:left="2880" w:hanging="360"/>
      </w:pPr>
      <w:rPr>
        <w:rFonts w:ascii="ＭＳ Ｐゴシック" w:hAnsi="ＭＳ Ｐゴシック" w:hint="default"/>
      </w:rPr>
    </w:lvl>
    <w:lvl w:ilvl="4" w:tplc="0D7A554E" w:tentative="1">
      <w:start w:val="1"/>
      <w:numFmt w:val="bullet"/>
      <w:lvlText w:val="•"/>
      <w:lvlJc w:val="left"/>
      <w:pPr>
        <w:tabs>
          <w:tab w:val="num" w:pos="3600"/>
        </w:tabs>
        <w:ind w:left="3600" w:hanging="360"/>
      </w:pPr>
      <w:rPr>
        <w:rFonts w:ascii="ＭＳ Ｐゴシック" w:hAnsi="ＭＳ Ｐゴシック" w:hint="default"/>
      </w:rPr>
    </w:lvl>
    <w:lvl w:ilvl="5" w:tplc="F4645680" w:tentative="1">
      <w:start w:val="1"/>
      <w:numFmt w:val="bullet"/>
      <w:lvlText w:val="•"/>
      <w:lvlJc w:val="left"/>
      <w:pPr>
        <w:tabs>
          <w:tab w:val="num" w:pos="4320"/>
        </w:tabs>
        <w:ind w:left="4320" w:hanging="360"/>
      </w:pPr>
      <w:rPr>
        <w:rFonts w:ascii="ＭＳ Ｐゴシック" w:hAnsi="ＭＳ Ｐゴシック" w:hint="default"/>
      </w:rPr>
    </w:lvl>
    <w:lvl w:ilvl="6" w:tplc="EDC2CF5E" w:tentative="1">
      <w:start w:val="1"/>
      <w:numFmt w:val="bullet"/>
      <w:lvlText w:val="•"/>
      <w:lvlJc w:val="left"/>
      <w:pPr>
        <w:tabs>
          <w:tab w:val="num" w:pos="5040"/>
        </w:tabs>
        <w:ind w:left="5040" w:hanging="360"/>
      </w:pPr>
      <w:rPr>
        <w:rFonts w:ascii="ＭＳ Ｐゴシック" w:hAnsi="ＭＳ Ｐゴシック" w:hint="default"/>
      </w:rPr>
    </w:lvl>
    <w:lvl w:ilvl="7" w:tplc="E45C5DB2" w:tentative="1">
      <w:start w:val="1"/>
      <w:numFmt w:val="bullet"/>
      <w:lvlText w:val="•"/>
      <w:lvlJc w:val="left"/>
      <w:pPr>
        <w:tabs>
          <w:tab w:val="num" w:pos="5760"/>
        </w:tabs>
        <w:ind w:left="5760" w:hanging="360"/>
      </w:pPr>
      <w:rPr>
        <w:rFonts w:ascii="ＭＳ Ｐゴシック" w:hAnsi="ＭＳ Ｐゴシック" w:hint="default"/>
      </w:rPr>
    </w:lvl>
    <w:lvl w:ilvl="8" w:tplc="DF68250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138E5AB7"/>
    <w:multiLevelType w:val="hybridMultilevel"/>
    <w:tmpl w:val="3E5CC38E"/>
    <w:lvl w:ilvl="0" w:tplc="D2CC5D2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23C229D"/>
    <w:multiLevelType w:val="hybridMultilevel"/>
    <w:tmpl w:val="A3C2CE72"/>
    <w:lvl w:ilvl="0" w:tplc="99C45E2E">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5">
    <w:nsid w:val="27360E66"/>
    <w:multiLevelType w:val="hybridMultilevel"/>
    <w:tmpl w:val="340E8A42"/>
    <w:lvl w:ilvl="0" w:tplc="97C84998">
      <w:start w:val="1"/>
      <w:numFmt w:val="bullet"/>
      <w:lvlText w:val="•"/>
      <w:lvlJc w:val="left"/>
      <w:pPr>
        <w:tabs>
          <w:tab w:val="num" w:pos="720"/>
        </w:tabs>
        <w:ind w:left="720" w:hanging="360"/>
      </w:pPr>
      <w:rPr>
        <w:rFonts w:ascii="ＭＳ Ｐゴシック" w:hAnsi="ＭＳ Ｐゴシック" w:hint="default"/>
      </w:rPr>
    </w:lvl>
    <w:lvl w:ilvl="1" w:tplc="ADF4DB14" w:tentative="1">
      <w:start w:val="1"/>
      <w:numFmt w:val="bullet"/>
      <w:lvlText w:val="•"/>
      <w:lvlJc w:val="left"/>
      <w:pPr>
        <w:tabs>
          <w:tab w:val="num" w:pos="1440"/>
        </w:tabs>
        <w:ind w:left="1440" w:hanging="360"/>
      </w:pPr>
      <w:rPr>
        <w:rFonts w:ascii="ＭＳ Ｐゴシック" w:hAnsi="ＭＳ Ｐゴシック" w:hint="default"/>
      </w:rPr>
    </w:lvl>
    <w:lvl w:ilvl="2" w:tplc="35128154" w:tentative="1">
      <w:start w:val="1"/>
      <w:numFmt w:val="bullet"/>
      <w:lvlText w:val="•"/>
      <w:lvlJc w:val="left"/>
      <w:pPr>
        <w:tabs>
          <w:tab w:val="num" w:pos="2160"/>
        </w:tabs>
        <w:ind w:left="2160" w:hanging="360"/>
      </w:pPr>
      <w:rPr>
        <w:rFonts w:ascii="ＭＳ Ｐゴシック" w:hAnsi="ＭＳ Ｐゴシック" w:hint="default"/>
      </w:rPr>
    </w:lvl>
    <w:lvl w:ilvl="3" w:tplc="FAAEB244" w:tentative="1">
      <w:start w:val="1"/>
      <w:numFmt w:val="bullet"/>
      <w:lvlText w:val="•"/>
      <w:lvlJc w:val="left"/>
      <w:pPr>
        <w:tabs>
          <w:tab w:val="num" w:pos="2880"/>
        </w:tabs>
        <w:ind w:left="2880" w:hanging="360"/>
      </w:pPr>
      <w:rPr>
        <w:rFonts w:ascii="ＭＳ Ｐゴシック" w:hAnsi="ＭＳ Ｐゴシック" w:hint="default"/>
      </w:rPr>
    </w:lvl>
    <w:lvl w:ilvl="4" w:tplc="90802C34" w:tentative="1">
      <w:start w:val="1"/>
      <w:numFmt w:val="bullet"/>
      <w:lvlText w:val="•"/>
      <w:lvlJc w:val="left"/>
      <w:pPr>
        <w:tabs>
          <w:tab w:val="num" w:pos="3600"/>
        </w:tabs>
        <w:ind w:left="3600" w:hanging="360"/>
      </w:pPr>
      <w:rPr>
        <w:rFonts w:ascii="ＭＳ Ｐゴシック" w:hAnsi="ＭＳ Ｐゴシック" w:hint="default"/>
      </w:rPr>
    </w:lvl>
    <w:lvl w:ilvl="5" w:tplc="25908CF2" w:tentative="1">
      <w:start w:val="1"/>
      <w:numFmt w:val="bullet"/>
      <w:lvlText w:val="•"/>
      <w:lvlJc w:val="left"/>
      <w:pPr>
        <w:tabs>
          <w:tab w:val="num" w:pos="4320"/>
        </w:tabs>
        <w:ind w:left="4320" w:hanging="360"/>
      </w:pPr>
      <w:rPr>
        <w:rFonts w:ascii="ＭＳ Ｐゴシック" w:hAnsi="ＭＳ Ｐゴシック" w:hint="default"/>
      </w:rPr>
    </w:lvl>
    <w:lvl w:ilvl="6" w:tplc="C41A9E1E" w:tentative="1">
      <w:start w:val="1"/>
      <w:numFmt w:val="bullet"/>
      <w:lvlText w:val="•"/>
      <w:lvlJc w:val="left"/>
      <w:pPr>
        <w:tabs>
          <w:tab w:val="num" w:pos="5040"/>
        </w:tabs>
        <w:ind w:left="5040" w:hanging="360"/>
      </w:pPr>
      <w:rPr>
        <w:rFonts w:ascii="ＭＳ Ｐゴシック" w:hAnsi="ＭＳ Ｐゴシック" w:hint="default"/>
      </w:rPr>
    </w:lvl>
    <w:lvl w:ilvl="7" w:tplc="82348DF2" w:tentative="1">
      <w:start w:val="1"/>
      <w:numFmt w:val="bullet"/>
      <w:lvlText w:val="•"/>
      <w:lvlJc w:val="left"/>
      <w:pPr>
        <w:tabs>
          <w:tab w:val="num" w:pos="5760"/>
        </w:tabs>
        <w:ind w:left="5760" w:hanging="360"/>
      </w:pPr>
      <w:rPr>
        <w:rFonts w:ascii="ＭＳ Ｐゴシック" w:hAnsi="ＭＳ Ｐゴシック" w:hint="default"/>
      </w:rPr>
    </w:lvl>
    <w:lvl w:ilvl="8" w:tplc="E0EECD7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29AE3524"/>
    <w:multiLevelType w:val="hybridMultilevel"/>
    <w:tmpl w:val="DE96C802"/>
    <w:lvl w:ilvl="0" w:tplc="9438BBE6">
      <w:start w:val="1"/>
      <w:numFmt w:val="bullet"/>
      <w:lvlText w:val="•"/>
      <w:lvlJc w:val="left"/>
      <w:pPr>
        <w:tabs>
          <w:tab w:val="num" w:pos="720"/>
        </w:tabs>
        <w:ind w:left="720" w:hanging="360"/>
      </w:pPr>
      <w:rPr>
        <w:rFonts w:ascii="ＭＳ Ｐゴシック" w:hAnsi="ＭＳ Ｐゴシック" w:hint="default"/>
      </w:rPr>
    </w:lvl>
    <w:lvl w:ilvl="1" w:tplc="16262ADC" w:tentative="1">
      <w:start w:val="1"/>
      <w:numFmt w:val="bullet"/>
      <w:lvlText w:val="•"/>
      <w:lvlJc w:val="left"/>
      <w:pPr>
        <w:tabs>
          <w:tab w:val="num" w:pos="1440"/>
        </w:tabs>
        <w:ind w:left="1440" w:hanging="360"/>
      </w:pPr>
      <w:rPr>
        <w:rFonts w:ascii="ＭＳ Ｐゴシック" w:hAnsi="ＭＳ Ｐゴシック" w:hint="default"/>
      </w:rPr>
    </w:lvl>
    <w:lvl w:ilvl="2" w:tplc="9EB4E646" w:tentative="1">
      <w:start w:val="1"/>
      <w:numFmt w:val="bullet"/>
      <w:lvlText w:val="•"/>
      <w:lvlJc w:val="left"/>
      <w:pPr>
        <w:tabs>
          <w:tab w:val="num" w:pos="2160"/>
        </w:tabs>
        <w:ind w:left="2160" w:hanging="360"/>
      </w:pPr>
      <w:rPr>
        <w:rFonts w:ascii="ＭＳ Ｐゴシック" w:hAnsi="ＭＳ Ｐゴシック" w:hint="default"/>
      </w:rPr>
    </w:lvl>
    <w:lvl w:ilvl="3" w:tplc="9F646F02" w:tentative="1">
      <w:start w:val="1"/>
      <w:numFmt w:val="bullet"/>
      <w:lvlText w:val="•"/>
      <w:lvlJc w:val="left"/>
      <w:pPr>
        <w:tabs>
          <w:tab w:val="num" w:pos="2880"/>
        </w:tabs>
        <w:ind w:left="2880" w:hanging="360"/>
      </w:pPr>
      <w:rPr>
        <w:rFonts w:ascii="ＭＳ Ｐゴシック" w:hAnsi="ＭＳ Ｐゴシック" w:hint="default"/>
      </w:rPr>
    </w:lvl>
    <w:lvl w:ilvl="4" w:tplc="10EEF152" w:tentative="1">
      <w:start w:val="1"/>
      <w:numFmt w:val="bullet"/>
      <w:lvlText w:val="•"/>
      <w:lvlJc w:val="left"/>
      <w:pPr>
        <w:tabs>
          <w:tab w:val="num" w:pos="3600"/>
        </w:tabs>
        <w:ind w:left="3600" w:hanging="360"/>
      </w:pPr>
      <w:rPr>
        <w:rFonts w:ascii="ＭＳ Ｐゴシック" w:hAnsi="ＭＳ Ｐゴシック" w:hint="default"/>
      </w:rPr>
    </w:lvl>
    <w:lvl w:ilvl="5" w:tplc="634E352E" w:tentative="1">
      <w:start w:val="1"/>
      <w:numFmt w:val="bullet"/>
      <w:lvlText w:val="•"/>
      <w:lvlJc w:val="left"/>
      <w:pPr>
        <w:tabs>
          <w:tab w:val="num" w:pos="4320"/>
        </w:tabs>
        <w:ind w:left="4320" w:hanging="360"/>
      </w:pPr>
      <w:rPr>
        <w:rFonts w:ascii="ＭＳ Ｐゴシック" w:hAnsi="ＭＳ Ｐゴシック" w:hint="default"/>
      </w:rPr>
    </w:lvl>
    <w:lvl w:ilvl="6" w:tplc="714831D0" w:tentative="1">
      <w:start w:val="1"/>
      <w:numFmt w:val="bullet"/>
      <w:lvlText w:val="•"/>
      <w:lvlJc w:val="left"/>
      <w:pPr>
        <w:tabs>
          <w:tab w:val="num" w:pos="5040"/>
        </w:tabs>
        <w:ind w:left="5040" w:hanging="360"/>
      </w:pPr>
      <w:rPr>
        <w:rFonts w:ascii="ＭＳ Ｐゴシック" w:hAnsi="ＭＳ Ｐゴシック" w:hint="default"/>
      </w:rPr>
    </w:lvl>
    <w:lvl w:ilvl="7" w:tplc="4BD80EFA" w:tentative="1">
      <w:start w:val="1"/>
      <w:numFmt w:val="bullet"/>
      <w:lvlText w:val="•"/>
      <w:lvlJc w:val="left"/>
      <w:pPr>
        <w:tabs>
          <w:tab w:val="num" w:pos="5760"/>
        </w:tabs>
        <w:ind w:left="5760" w:hanging="360"/>
      </w:pPr>
      <w:rPr>
        <w:rFonts w:ascii="ＭＳ Ｐゴシック" w:hAnsi="ＭＳ Ｐゴシック" w:hint="default"/>
      </w:rPr>
    </w:lvl>
    <w:lvl w:ilvl="8" w:tplc="C770C02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2CDF34E2"/>
    <w:multiLevelType w:val="hybridMultilevel"/>
    <w:tmpl w:val="E4F2A0D4"/>
    <w:lvl w:ilvl="0" w:tplc="692C2760">
      <w:start w:val="1"/>
      <w:numFmt w:val="bullet"/>
      <w:lvlText w:val="•"/>
      <w:lvlJc w:val="left"/>
      <w:pPr>
        <w:tabs>
          <w:tab w:val="num" w:pos="720"/>
        </w:tabs>
        <w:ind w:left="720" w:hanging="360"/>
      </w:pPr>
      <w:rPr>
        <w:rFonts w:ascii="ＭＳ Ｐゴシック" w:hAnsi="ＭＳ Ｐゴシック" w:hint="default"/>
      </w:rPr>
    </w:lvl>
    <w:lvl w:ilvl="1" w:tplc="EBA8490A" w:tentative="1">
      <w:start w:val="1"/>
      <w:numFmt w:val="bullet"/>
      <w:lvlText w:val="•"/>
      <w:lvlJc w:val="left"/>
      <w:pPr>
        <w:tabs>
          <w:tab w:val="num" w:pos="1440"/>
        </w:tabs>
        <w:ind w:left="1440" w:hanging="360"/>
      </w:pPr>
      <w:rPr>
        <w:rFonts w:ascii="ＭＳ Ｐゴシック" w:hAnsi="ＭＳ Ｐゴシック" w:hint="default"/>
      </w:rPr>
    </w:lvl>
    <w:lvl w:ilvl="2" w:tplc="60ECCB6A" w:tentative="1">
      <w:start w:val="1"/>
      <w:numFmt w:val="bullet"/>
      <w:lvlText w:val="•"/>
      <w:lvlJc w:val="left"/>
      <w:pPr>
        <w:tabs>
          <w:tab w:val="num" w:pos="2160"/>
        </w:tabs>
        <w:ind w:left="2160" w:hanging="360"/>
      </w:pPr>
      <w:rPr>
        <w:rFonts w:ascii="ＭＳ Ｐゴシック" w:hAnsi="ＭＳ Ｐゴシック" w:hint="default"/>
      </w:rPr>
    </w:lvl>
    <w:lvl w:ilvl="3" w:tplc="229CFBC0" w:tentative="1">
      <w:start w:val="1"/>
      <w:numFmt w:val="bullet"/>
      <w:lvlText w:val="•"/>
      <w:lvlJc w:val="left"/>
      <w:pPr>
        <w:tabs>
          <w:tab w:val="num" w:pos="2880"/>
        </w:tabs>
        <w:ind w:left="2880" w:hanging="360"/>
      </w:pPr>
      <w:rPr>
        <w:rFonts w:ascii="ＭＳ Ｐゴシック" w:hAnsi="ＭＳ Ｐゴシック" w:hint="default"/>
      </w:rPr>
    </w:lvl>
    <w:lvl w:ilvl="4" w:tplc="A296EC16" w:tentative="1">
      <w:start w:val="1"/>
      <w:numFmt w:val="bullet"/>
      <w:lvlText w:val="•"/>
      <w:lvlJc w:val="left"/>
      <w:pPr>
        <w:tabs>
          <w:tab w:val="num" w:pos="3600"/>
        </w:tabs>
        <w:ind w:left="3600" w:hanging="360"/>
      </w:pPr>
      <w:rPr>
        <w:rFonts w:ascii="ＭＳ Ｐゴシック" w:hAnsi="ＭＳ Ｐゴシック" w:hint="default"/>
      </w:rPr>
    </w:lvl>
    <w:lvl w:ilvl="5" w:tplc="A308D19C" w:tentative="1">
      <w:start w:val="1"/>
      <w:numFmt w:val="bullet"/>
      <w:lvlText w:val="•"/>
      <w:lvlJc w:val="left"/>
      <w:pPr>
        <w:tabs>
          <w:tab w:val="num" w:pos="4320"/>
        </w:tabs>
        <w:ind w:left="4320" w:hanging="360"/>
      </w:pPr>
      <w:rPr>
        <w:rFonts w:ascii="ＭＳ Ｐゴシック" w:hAnsi="ＭＳ Ｐゴシック" w:hint="default"/>
      </w:rPr>
    </w:lvl>
    <w:lvl w:ilvl="6" w:tplc="E49E44A8" w:tentative="1">
      <w:start w:val="1"/>
      <w:numFmt w:val="bullet"/>
      <w:lvlText w:val="•"/>
      <w:lvlJc w:val="left"/>
      <w:pPr>
        <w:tabs>
          <w:tab w:val="num" w:pos="5040"/>
        </w:tabs>
        <w:ind w:left="5040" w:hanging="360"/>
      </w:pPr>
      <w:rPr>
        <w:rFonts w:ascii="ＭＳ Ｐゴシック" w:hAnsi="ＭＳ Ｐゴシック" w:hint="default"/>
      </w:rPr>
    </w:lvl>
    <w:lvl w:ilvl="7" w:tplc="33DC0FD2" w:tentative="1">
      <w:start w:val="1"/>
      <w:numFmt w:val="bullet"/>
      <w:lvlText w:val="•"/>
      <w:lvlJc w:val="left"/>
      <w:pPr>
        <w:tabs>
          <w:tab w:val="num" w:pos="5760"/>
        </w:tabs>
        <w:ind w:left="5760" w:hanging="360"/>
      </w:pPr>
      <w:rPr>
        <w:rFonts w:ascii="ＭＳ Ｐゴシック" w:hAnsi="ＭＳ Ｐゴシック" w:hint="default"/>
      </w:rPr>
    </w:lvl>
    <w:lvl w:ilvl="8" w:tplc="27F41DA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39C749E3"/>
    <w:multiLevelType w:val="hybridMultilevel"/>
    <w:tmpl w:val="DD7C8B48"/>
    <w:lvl w:ilvl="0" w:tplc="5B9AA6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446B01FC"/>
    <w:multiLevelType w:val="hybridMultilevel"/>
    <w:tmpl w:val="D2C2D9A4"/>
    <w:lvl w:ilvl="0" w:tplc="5B3ED7F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nsid w:val="4AF54C43"/>
    <w:multiLevelType w:val="hybridMultilevel"/>
    <w:tmpl w:val="D196FD86"/>
    <w:lvl w:ilvl="0" w:tplc="E81E8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B165FA8"/>
    <w:multiLevelType w:val="hybridMultilevel"/>
    <w:tmpl w:val="1408F5FE"/>
    <w:lvl w:ilvl="0" w:tplc="B768B79A">
      <w:start w:val="1"/>
      <w:numFmt w:val="bullet"/>
      <w:lvlText w:val="•"/>
      <w:lvlJc w:val="left"/>
      <w:pPr>
        <w:tabs>
          <w:tab w:val="num" w:pos="720"/>
        </w:tabs>
        <w:ind w:left="720" w:hanging="360"/>
      </w:pPr>
      <w:rPr>
        <w:rFonts w:ascii="ＭＳ Ｐゴシック" w:hAnsi="ＭＳ Ｐゴシック" w:hint="default"/>
      </w:rPr>
    </w:lvl>
    <w:lvl w:ilvl="1" w:tplc="15F48512" w:tentative="1">
      <w:start w:val="1"/>
      <w:numFmt w:val="bullet"/>
      <w:lvlText w:val="•"/>
      <w:lvlJc w:val="left"/>
      <w:pPr>
        <w:tabs>
          <w:tab w:val="num" w:pos="1440"/>
        </w:tabs>
        <w:ind w:left="1440" w:hanging="360"/>
      </w:pPr>
      <w:rPr>
        <w:rFonts w:ascii="ＭＳ Ｐゴシック" w:hAnsi="ＭＳ Ｐゴシック" w:hint="default"/>
      </w:rPr>
    </w:lvl>
    <w:lvl w:ilvl="2" w:tplc="A69E6CF2" w:tentative="1">
      <w:start w:val="1"/>
      <w:numFmt w:val="bullet"/>
      <w:lvlText w:val="•"/>
      <w:lvlJc w:val="left"/>
      <w:pPr>
        <w:tabs>
          <w:tab w:val="num" w:pos="2160"/>
        </w:tabs>
        <w:ind w:left="2160" w:hanging="360"/>
      </w:pPr>
      <w:rPr>
        <w:rFonts w:ascii="ＭＳ Ｐゴシック" w:hAnsi="ＭＳ Ｐゴシック" w:hint="default"/>
      </w:rPr>
    </w:lvl>
    <w:lvl w:ilvl="3" w:tplc="021C4CAC" w:tentative="1">
      <w:start w:val="1"/>
      <w:numFmt w:val="bullet"/>
      <w:lvlText w:val="•"/>
      <w:lvlJc w:val="left"/>
      <w:pPr>
        <w:tabs>
          <w:tab w:val="num" w:pos="2880"/>
        </w:tabs>
        <w:ind w:left="2880" w:hanging="360"/>
      </w:pPr>
      <w:rPr>
        <w:rFonts w:ascii="ＭＳ Ｐゴシック" w:hAnsi="ＭＳ Ｐゴシック" w:hint="default"/>
      </w:rPr>
    </w:lvl>
    <w:lvl w:ilvl="4" w:tplc="D8FE3FD2" w:tentative="1">
      <w:start w:val="1"/>
      <w:numFmt w:val="bullet"/>
      <w:lvlText w:val="•"/>
      <w:lvlJc w:val="left"/>
      <w:pPr>
        <w:tabs>
          <w:tab w:val="num" w:pos="3600"/>
        </w:tabs>
        <w:ind w:left="3600" w:hanging="360"/>
      </w:pPr>
      <w:rPr>
        <w:rFonts w:ascii="ＭＳ Ｐゴシック" w:hAnsi="ＭＳ Ｐゴシック" w:hint="default"/>
      </w:rPr>
    </w:lvl>
    <w:lvl w:ilvl="5" w:tplc="CC1CC48C" w:tentative="1">
      <w:start w:val="1"/>
      <w:numFmt w:val="bullet"/>
      <w:lvlText w:val="•"/>
      <w:lvlJc w:val="left"/>
      <w:pPr>
        <w:tabs>
          <w:tab w:val="num" w:pos="4320"/>
        </w:tabs>
        <w:ind w:left="4320" w:hanging="360"/>
      </w:pPr>
      <w:rPr>
        <w:rFonts w:ascii="ＭＳ Ｐゴシック" w:hAnsi="ＭＳ Ｐゴシック" w:hint="default"/>
      </w:rPr>
    </w:lvl>
    <w:lvl w:ilvl="6" w:tplc="B8482CA6" w:tentative="1">
      <w:start w:val="1"/>
      <w:numFmt w:val="bullet"/>
      <w:lvlText w:val="•"/>
      <w:lvlJc w:val="left"/>
      <w:pPr>
        <w:tabs>
          <w:tab w:val="num" w:pos="5040"/>
        </w:tabs>
        <w:ind w:left="5040" w:hanging="360"/>
      </w:pPr>
      <w:rPr>
        <w:rFonts w:ascii="ＭＳ Ｐゴシック" w:hAnsi="ＭＳ Ｐゴシック" w:hint="default"/>
      </w:rPr>
    </w:lvl>
    <w:lvl w:ilvl="7" w:tplc="239EDF7A" w:tentative="1">
      <w:start w:val="1"/>
      <w:numFmt w:val="bullet"/>
      <w:lvlText w:val="•"/>
      <w:lvlJc w:val="left"/>
      <w:pPr>
        <w:tabs>
          <w:tab w:val="num" w:pos="5760"/>
        </w:tabs>
        <w:ind w:left="5760" w:hanging="360"/>
      </w:pPr>
      <w:rPr>
        <w:rFonts w:ascii="ＭＳ Ｐゴシック" w:hAnsi="ＭＳ Ｐゴシック" w:hint="default"/>
      </w:rPr>
    </w:lvl>
    <w:lvl w:ilvl="8" w:tplc="035656E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nsid w:val="505B73D3"/>
    <w:multiLevelType w:val="hybridMultilevel"/>
    <w:tmpl w:val="052CD262"/>
    <w:lvl w:ilvl="0" w:tplc="FEA8073C">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nsid w:val="50A04356"/>
    <w:multiLevelType w:val="hybridMultilevel"/>
    <w:tmpl w:val="07A8F3D2"/>
    <w:lvl w:ilvl="0" w:tplc="5B3EB996">
      <w:start w:val="1"/>
      <w:numFmt w:val="bullet"/>
      <w:lvlText w:val="•"/>
      <w:lvlJc w:val="left"/>
      <w:pPr>
        <w:tabs>
          <w:tab w:val="num" w:pos="720"/>
        </w:tabs>
        <w:ind w:left="720" w:hanging="360"/>
      </w:pPr>
      <w:rPr>
        <w:rFonts w:ascii="ＭＳ Ｐゴシック" w:hAnsi="ＭＳ Ｐゴシック" w:hint="default"/>
      </w:rPr>
    </w:lvl>
    <w:lvl w:ilvl="1" w:tplc="44F25FA6">
      <w:start w:val="3884"/>
      <w:numFmt w:val="bullet"/>
      <w:lvlText w:val="•"/>
      <w:lvlJc w:val="left"/>
      <w:pPr>
        <w:tabs>
          <w:tab w:val="num" w:pos="1440"/>
        </w:tabs>
        <w:ind w:left="1440" w:hanging="360"/>
      </w:pPr>
      <w:rPr>
        <w:rFonts w:ascii="ＭＳ Ｐゴシック" w:hAnsi="ＭＳ Ｐゴシック" w:hint="default"/>
      </w:rPr>
    </w:lvl>
    <w:lvl w:ilvl="2" w:tplc="DA7EA220" w:tentative="1">
      <w:start w:val="1"/>
      <w:numFmt w:val="bullet"/>
      <w:lvlText w:val="•"/>
      <w:lvlJc w:val="left"/>
      <w:pPr>
        <w:tabs>
          <w:tab w:val="num" w:pos="2160"/>
        </w:tabs>
        <w:ind w:left="2160" w:hanging="360"/>
      </w:pPr>
      <w:rPr>
        <w:rFonts w:ascii="ＭＳ Ｐゴシック" w:hAnsi="ＭＳ Ｐゴシック" w:hint="default"/>
      </w:rPr>
    </w:lvl>
    <w:lvl w:ilvl="3" w:tplc="3A8440FA" w:tentative="1">
      <w:start w:val="1"/>
      <w:numFmt w:val="bullet"/>
      <w:lvlText w:val="•"/>
      <w:lvlJc w:val="left"/>
      <w:pPr>
        <w:tabs>
          <w:tab w:val="num" w:pos="2880"/>
        </w:tabs>
        <w:ind w:left="2880" w:hanging="360"/>
      </w:pPr>
      <w:rPr>
        <w:rFonts w:ascii="ＭＳ Ｐゴシック" w:hAnsi="ＭＳ Ｐゴシック" w:hint="default"/>
      </w:rPr>
    </w:lvl>
    <w:lvl w:ilvl="4" w:tplc="1422C616" w:tentative="1">
      <w:start w:val="1"/>
      <w:numFmt w:val="bullet"/>
      <w:lvlText w:val="•"/>
      <w:lvlJc w:val="left"/>
      <w:pPr>
        <w:tabs>
          <w:tab w:val="num" w:pos="3600"/>
        </w:tabs>
        <w:ind w:left="3600" w:hanging="360"/>
      </w:pPr>
      <w:rPr>
        <w:rFonts w:ascii="ＭＳ Ｐゴシック" w:hAnsi="ＭＳ Ｐゴシック" w:hint="default"/>
      </w:rPr>
    </w:lvl>
    <w:lvl w:ilvl="5" w:tplc="B7801B52" w:tentative="1">
      <w:start w:val="1"/>
      <w:numFmt w:val="bullet"/>
      <w:lvlText w:val="•"/>
      <w:lvlJc w:val="left"/>
      <w:pPr>
        <w:tabs>
          <w:tab w:val="num" w:pos="4320"/>
        </w:tabs>
        <w:ind w:left="4320" w:hanging="360"/>
      </w:pPr>
      <w:rPr>
        <w:rFonts w:ascii="ＭＳ Ｐゴシック" w:hAnsi="ＭＳ Ｐゴシック" w:hint="default"/>
      </w:rPr>
    </w:lvl>
    <w:lvl w:ilvl="6" w:tplc="82764AA8" w:tentative="1">
      <w:start w:val="1"/>
      <w:numFmt w:val="bullet"/>
      <w:lvlText w:val="•"/>
      <w:lvlJc w:val="left"/>
      <w:pPr>
        <w:tabs>
          <w:tab w:val="num" w:pos="5040"/>
        </w:tabs>
        <w:ind w:left="5040" w:hanging="360"/>
      </w:pPr>
      <w:rPr>
        <w:rFonts w:ascii="ＭＳ Ｐゴシック" w:hAnsi="ＭＳ Ｐゴシック" w:hint="default"/>
      </w:rPr>
    </w:lvl>
    <w:lvl w:ilvl="7" w:tplc="985C9F12" w:tentative="1">
      <w:start w:val="1"/>
      <w:numFmt w:val="bullet"/>
      <w:lvlText w:val="•"/>
      <w:lvlJc w:val="left"/>
      <w:pPr>
        <w:tabs>
          <w:tab w:val="num" w:pos="5760"/>
        </w:tabs>
        <w:ind w:left="5760" w:hanging="360"/>
      </w:pPr>
      <w:rPr>
        <w:rFonts w:ascii="ＭＳ Ｐゴシック" w:hAnsi="ＭＳ Ｐゴシック" w:hint="default"/>
      </w:rPr>
    </w:lvl>
    <w:lvl w:ilvl="8" w:tplc="E59635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62E776B2"/>
    <w:multiLevelType w:val="hybridMultilevel"/>
    <w:tmpl w:val="FB4A0498"/>
    <w:lvl w:ilvl="0" w:tplc="5B9AA6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66F93A42"/>
    <w:multiLevelType w:val="hybridMultilevel"/>
    <w:tmpl w:val="29E003EE"/>
    <w:lvl w:ilvl="0" w:tplc="EF80CA0E">
      <w:start w:val="1"/>
      <w:numFmt w:val="decimalEnclosedCircle"/>
      <w:lvlText w:val="%1"/>
      <w:lvlJc w:val="left"/>
      <w:pPr>
        <w:ind w:left="840" w:hanging="360"/>
      </w:pPr>
      <w:rPr>
        <w:rFonts w:ascii="Times New Roman" w:cs="ＭＳ 明朝"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725571AC"/>
    <w:multiLevelType w:val="hybridMultilevel"/>
    <w:tmpl w:val="33D24F7A"/>
    <w:lvl w:ilvl="0" w:tplc="99C45E2E">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17">
    <w:nsid w:val="786C16A2"/>
    <w:multiLevelType w:val="hybridMultilevel"/>
    <w:tmpl w:val="94A270FA"/>
    <w:lvl w:ilvl="0" w:tplc="2C4821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7CE073AE"/>
    <w:multiLevelType w:val="hybridMultilevel"/>
    <w:tmpl w:val="B09E0BD2"/>
    <w:lvl w:ilvl="0" w:tplc="99C45E2E">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19">
    <w:nsid w:val="7D3F34D5"/>
    <w:multiLevelType w:val="hybridMultilevel"/>
    <w:tmpl w:val="1C207CB0"/>
    <w:lvl w:ilvl="0" w:tplc="CCCADBDE">
      <w:start w:val="1"/>
      <w:numFmt w:val="bullet"/>
      <w:lvlText w:val="•"/>
      <w:lvlJc w:val="left"/>
      <w:pPr>
        <w:tabs>
          <w:tab w:val="num" w:pos="720"/>
        </w:tabs>
        <w:ind w:left="720" w:hanging="360"/>
      </w:pPr>
      <w:rPr>
        <w:rFonts w:ascii="ＭＳ Ｐゴシック" w:hAnsi="ＭＳ Ｐゴシック" w:hint="default"/>
      </w:rPr>
    </w:lvl>
    <w:lvl w:ilvl="1" w:tplc="774E789C" w:tentative="1">
      <w:start w:val="1"/>
      <w:numFmt w:val="bullet"/>
      <w:lvlText w:val="•"/>
      <w:lvlJc w:val="left"/>
      <w:pPr>
        <w:tabs>
          <w:tab w:val="num" w:pos="1440"/>
        </w:tabs>
        <w:ind w:left="1440" w:hanging="360"/>
      </w:pPr>
      <w:rPr>
        <w:rFonts w:ascii="ＭＳ Ｐゴシック" w:hAnsi="ＭＳ Ｐゴシック" w:hint="default"/>
      </w:rPr>
    </w:lvl>
    <w:lvl w:ilvl="2" w:tplc="69D46384" w:tentative="1">
      <w:start w:val="1"/>
      <w:numFmt w:val="bullet"/>
      <w:lvlText w:val="•"/>
      <w:lvlJc w:val="left"/>
      <w:pPr>
        <w:tabs>
          <w:tab w:val="num" w:pos="2160"/>
        </w:tabs>
        <w:ind w:left="2160" w:hanging="360"/>
      </w:pPr>
      <w:rPr>
        <w:rFonts w:ascii="ＭＳ Ｐゴシック" w:hAnsi="ＭＳ Ｐゴシック" w:hint="default"/>
      </w:rPr>
    </w:lvl>
    <w:lvl w:ilvl="3" w:tplc="4F0CD632" w:tentative="1">
      <w:start w:val="1"/>
      <w:numFmt w:val="bullet"/>
      <w:lvlText w:val="•"/>
      <w:lvlJc w:val="left"/>
      <w:pPr>
        <w:tabs>
          <w:tab w:val="num" w:pos="2880"/>
        </w:tabs>
        <w:ind w:left="2880" w:hanging="360"/>
      </w:pPr>
      <w:rPr>
        <w:rFonts w:ascii="ＭＳ Ｐゴシック" w:hAnsi="ＭＳ Ｐゴシック" w:hint="default"/>
      </w:rPr>
    </w:lvl>
    <w:lvl w:ilvl="4" w:tplc="F962C652" w:tentative="1">
      <w:start w:val="1"/>
      <w:numFmt w:val="bullet"/>
      <w:lvlText w:val="•"/>
      <w:lvlJc w:val="left"/>
      <w:pPr>
        <w:tabs>
          <w:tab w:val="num" w:pos="3600"/>
        </w:tabs>
        <w:ind w:left="3600" w:hanging="360"/>
      </w:pPr>
      <w:rPr>
        <w:rFonts w:ascii="ＭＳ Ｐゴシック" w:hAnsi="ＭＳ Ｐゴシック" w:hint="default"/>
      </w:rPr>
    </w:lvl>
    <w:lvl w:ilvl="5" w:tplc="DF44B4C4" w:tentative="1">
      <w:start w:val="1"/>
      <w:numFmt w:val="bullet"/>
      <w:lvlText w:val="•"/>
      <w:lvlJc w:val="left"/>
      <w:pPr>
        <w:tabs>
          <w:tab w:val="num" w:pos="4320"/>
        </w:tabs>
        <w:ind w:left="4320" w:hanging="360"/>
      </w:pPr>
      <w:rPr>
        <w:rFonts w:ascii="ＭＳ Ｐゴシック" w:hAnsi="ＭＳ Ｐゴシック" w:hint="default"/>
      </w:rPr>
    </w:lvl>
    <w:lvl w:ilvl="6" w:tplc="5BB0F964" w:tentative="1">
      <w:start w:val="1"/>
      <w:numFmt w:val="bullet"/>
      <w:lvlText w:val="•"/>
      <w:lvlJc w:val="left"/>
      <w:pPr>
        <w:tabs>
          <w:tab w:val="num" w:pos="5040"/>
        </w:tabs>
        <w:ind w:left="5040" w:hanging="360"/>
      </w:pPr>
      <w:rPr>
        <w:rFonts w:ascii="ＭＳ Ｐゴシック" w:hAnsi="ＭＳ Ｐゴシック" w:hint="default"/>
      </w:rPr>
    </w:lvl>
    <w:lvl w:ilvl="7" w:tplc="F49E0862" w:tentative="1">
      <w:start w:val="1"/>
      <w:numFmt w:val="bullet"/>
      <w:lvlText w:val="•"/>
      <w:lvlJc w:val="left"/>
      <w:pPr>
        <w:tabs>
          <w:tab w:val="num" w:pos="5760"/>
        </w:tabs>
        <w:ind w:left="5760" w:hanging="360"/>
      </w:pPr>
      <w:rPr>
        <w:rFonts w:ascii="ＭＳ Ｐゴシック" w:hAnsi="ＭＳ Ｐゴシック" w:hint="default"/>
      </w:rPr>
    </w:lvl>
    <w:lvl w:ilvl="8" w:tplc="EADC8D0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5"/>
  </w:num>
  <w:num w:numId="2">
    <w:abstractNumId w:val="19"/>
  </w:num>
  <w:num w:numId="3">
    <w:abstractNumId w:val="2"/>
  </w:num>
  <w:num w:numId="4">
    <w:abstractNumId w:val="12"/>
  </w:num>
  <w:num w:numId="5">
    <w:abstractNumId w:val="10"/>
  </w:num>
  <w:num w:numId="6">
    <w:abstractNumId w:val="1"/>
  </w:num>
  <w:num w:numId="7">
    <w:abstractNumId w:val="3"/>
  </w:num>
  <w:num w:numId="8">
    <w:abstractNumId w:val="8"/>
  </w:num>
  <w:num w:numId="9">
    <w:abstractNumId w:val="14"/>
  </w:num>
  <w:num w:numId="10">
    <w:abstractNumId w:val="9"/>
  </w:num>
  <w:num w:numId="11">
    <w:abstractNumId w:val="15"/>
  </w:num>
  <w:num w:numId="12">
    <w:abstractNumId w:val="17"/>
  </w:num>
  <w:num w:numId="13">
    <w:abstractNumId w:val="16"/>
  </w:num>
  <w:num w:numId="14">
    <w:abstractNumId w:val="4"/>
  </w:num>
  <w:num w:numId="15">
    <w:abstractNumId w:val="18"/>
  </w:num>
  <w:num w:numId="16">
    <w:abstractNumId w:val="7"/>
  </w:num>
  <w:num w:numId="17">
    <w:abstractNumId w:val="11"/>
  </w:num>
  <w:num w:numId="18">
    <w:abstractNumId w:val="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4E"/>
    <w:rsid w:val="00000F21"/>
    <w:rsid w:val="0002488C"/>
    <w:rsid w:val="00025CA3"/>
    <w:rsid w:val="00032283"/>
    <w:rsid w:val="00045C01"/>
    <w:rsid w:val="000471FF"/>
    <w:rsid w:val="000503EA"/>
    <w:rsid w:val="0006028C"/>
    <w:rsid w:val="00074B8D"/>
    <w:rsid w:val="000806CF"/>
    <w:rsid w:val="00087046"/>
    <w:rsid w:val="00090B0D"/>
    <w:rsid w:val="000A4885"/>
    <w:rsid w:val="000A51C9"/>
    <w:rsid w:val="000B5FC4"/>
    <w:rsid w:val="000B75B7"/>
    <w:rsid w:val="000C064E"/>
    <w:rsid w:val="000C6112"/>
    <w:rsid w:val="00105CF2"/>
    <w:rsid w:val="00111AA8"/>
    <w:rsid w:val="00133D44"/>
    <w:rsid w:val="0013660B"/>
    <w:rsid w:val="0014144B"/>
    <w:rsid w:val="001447AE"/>
    <w:rsid w:val="00151F2E"/>
    <w:rsid w:val="00190B8A"/>
    <w:rsid w:val="001A0B8F"/>
    <w:rsid w:val="001B4322"/>
    <w:rsid w:val="001C358A"/>
    <w:rsid w:val="001D2DDF"/>
    <w:rsid w:val="001E4BEE"/>
    <w:rsid w:val="0021314D"/>
    <w:rsid w:val="00233982"/>
    <w:rsid w:val="00236455"/>
    <w:rsid w:val="00236E5B"/>
    <w:rsid w:val="0025260C"/>
    <w:rsid w:val="00252978"/>
    <w:rsid w:val="00262E60"/>
    <w:rsid w:val="002715E9"/>
    <w:rsid w:val="0027404C"/>
    <w:rsid w:val="00294AAC"/>
    <w:rsid w:val="002A1BE8"/>
    <w:rsid w:val="002A6718"/>
    <w:rsid w:val="002A6BD4"/>
    <w:rsid w:val="002B5107"/>
    <w:rsid w:val="002C3889"/>
    <w:rsid w:val="002D38EF"/>
    <w:rsid w:val="002F35AA"/>
    <w:rsid w:val="003058A5"/>
    <w:rsid w:val="0031588D"/>
    <w:rsid w:val="00316702"/>
    <w:rsid w:val="003205A2"/>
    <w:rsid w:val="00354747"/>
    <w:rsid w:val="0035764E"/>
    <w:rsid w:val="00370C1D"/>
    <w:rsid w:val="003750DC"/>
    <w:rsid w:val="003754E5"/>
    <w:rsid w:val="00391703"/>
    <w:rsid w:val="00396FF9"/>
    <w:rsid w:val="003A2CEF"/>
    <w:rsid w:val="003A3055"/>
    <w:rsid w:val="003C72F4"/>
    <w:rsid w:val="003E2493"/>
    <w:rsid w:val="00416867"/>
    <w:rsid w:val="00420063"/>
    <w:rsid w:val="00443FF7"/>
    <w:rsid w:val="004469C4"/>
    <w:rsid w:val="00450BCF"/>
    <w:rsid w:val="00463549"/>
    <w:rsid w:val="004960FF"/>
    <w:rsid w:val="004D77A6"/>
    <w:rsid w:val="004E1D1B"/>
    <w:rsid w:val="00502171"/>
    <w:rsid w:val="00521332"/>
    <w:rsid w:val="005342FE"/>
    <w:rsid w:val="005448B7"/>
    <w:rsid w:val="00570694"/>
    <w:rsid w:val="00572E79"/>
    <w:rsid w:val="00574EB4"/>
    <w:rsid w:val="005823CE"/>
    <w:rsid w:val="005839A4"/>
    <w:rsid w:val="005A02C7"/>
    <w:rsid w:val="005B55F7"/>
    <w:rsid w:val="005C415F"/>
    <w:rsid w:val="005D39FA"/>
    <w:rsid w:val="006001FB"/>
    <w:rsid w:val="00624C12"/>
    <w:rsid w:val="00640629"/>
    <w:rsid w:val="0064175A"/>
    <w:rsid w:val="00654B31"/>
    <w:rsid w:val="00663AF4"/>
    <w:rsid w:val="0067484B"/>
    <w:rsid w:val="006769F4"/>
    <w:rsid w:val="006778CC"/>
    <w:rsid w:val="00681EC5"/>
    <w:rsid w:val="00684446"/>
    <w:rsid w:val="0069454E"/>
    <w:rsid w:val="006A34F8"/>
    <w:rsid w:val="006A4A65"/>
    <w:rsid w:val="006C7D42"/>
    <w:rsid w:val="006D194C"/>
    <w:rsid w:val="0070151E"/>
    <w:rsid w:val="00701695"/>
    <w:rsid w:val="007151BF"/>
    <w:rsid w:val="00727CD7"/>
    <w:rsid w:val="00730359"/>
    <w:rsid w:val="007604C4"/>
    <w:rsid w:val="00764F1E"/>
    <w:rsid w:val="00780937"/>
    <w:rsid w:val="007822FA"/>
    <w:rsid w:val="007A27AF"/>
    <w:rsid w:val="007A4D4B"/>
    <w:rsid w:val="007A535B"/>
    <w:rsid w:val="007B1BC8"/>
    <w:rsid w:val="007D38CD"/>
    <w:rsid w:val="007F0095"/>
    <w:rsid w:val="0080167E"/>
    <w:rsid w:val="0081577F"/>
    <w:rsid w:val="00823B07"/>
    <w:rsid w:val="008278FE"/>
    <w:rsid w:val="00830F7A"/>
    <w:rsid w:val="00832809"/>
    <w:rsid w:val="00833638"/>
    <w:rsid w:val="008420E4"/>
    <w:rsid w:val="00843635"/>
    <w:rsid w:val="00853218"/>
    <w:rsid w:val="00863877"/>
    <w:rsid w:val="008732F7"/>
    <w:rsid w:val="008761C1"/>
    <w:rsid w:val="00881C37"/>
    <w:rsid w:val="0088753D"/>
    <w:rsid w:val="008A4B97"/>
    <w:rsid w:val="008C0AF8"/>
    <w:rsid w:val="008D42F7"/>
    <w:rsid w:val="008F3742"/>
    <w:rsid w:val="009154C0"/>
    <w:rsid w:val="00917C20"/>
    <w:rsid w:val="00930A8E"/>
    <w:rsid w:val="00935670"/>
    <w:rsid w:val="009375B2"/>
    <w:rsid w:val="009413EB"/>
    <w:rsid w:val="0094389C"/>
    <w:rsid w:val="00953145"/>
    <w:rsid w:val="009805B7"/>
    <w:rsid w:val="009838E0"/>
    <w:rsid w:val="00987907"/>
    <w:rsid w:val="00997207"/>
    <w:rsid w:val="009B31E1"/>
    <w:rsid w:val="009D0731"/>
    <w:rsid w:val="009D0997"/>
    <w:rsid w:val="009D49E1"/>
    <w:rsid w:val="00A10262"/>
    <w:rsid w:val="00A165E4"/>
    <w:rsid w:val="00A25585"/>
    <w:rsid w:val="00A322CC"/>
    <w:rsid w:val="00A50255"/>
    <w:rsid w:val="00A5628E"/>
    <w:rsid w:val="00A634CB"/>
    <w:rsid w:val="00A93A2F"/>
    <w:rsid w:val="00AA41E4"/>
    <w:rsid w:val="00AA68AA"/>
    <w:rsid w:val="00AC1537"/>
    <w:rsid w:val="00AC5893"/>
    <w:rsid w:val="00AE5125"/>
    <w:rsid w:val="00B0361C"/>
    <w:rsid w:val="00B07ACC"/>
    <w:rsid w:val="00B102C4"/>
    <w:rsid w:val="00B22C2A"/>
    <w:rsid w:val="00B3640D"/>
    <w:rsid w:val="00B36445"/>
    <w:rsid w:val="00B4255B"/>
    <w:rsid w:val="00B532CA"/>
    <w:rsid w:val="00B56C42"/>
    <w:rsid w:val="00B705A6"/>
    <w:rsid w:val="00B7529B"/>
    <w:rsid w:val="00B86628"/>
    <w:rsid w:val="00B867F1"/>
    <w:rsid w:val="00BA1595"/>
    <w:rsid w:val="00BA19FE"/>
    <w:rsid w:val="00BA56D3"/>
    <w:rsid w:val="00BC08EB"/>
    <w:rsid w:val="00BC349C"/>
    <w:rsid w:val="00BE5B05"/>
    <w:rsid w:val="00BE5C6A"/>
    <w:rsid w:val="00BE6830"/>
    <w:rsid w:val="00BF14E2"/>
    <w:rsid w:val="00C00D7C"/>
    <w:rsid w:val="00C02A6A"/>
    <w:rsid w:val="00C04095"/>
    <w:rsid w:val="00C05829"/>
    <w:rsid w:val="00C072C9"/>
    <w:rsid w:val="00C22A61"/>
    <w:rsid w:val="00C24B91"/>
    <w:rsid w:val="00C30B50"/>
    <w:rsid w:val="00C439F7"/>
    <w:rsid w:val="00C5763F"/>
    <w:rsid w:val="00C6713F"/>
    <w:rsid w:val="00C70B58"/>
    <w:rsid w:val="00C97773"/>
    <w:rsid w:val="00CA2068"/>
    <w:rsid w:val="00CA5338"/>
    <w:rsid w:val="00CA53BF"/>
    <w:rsid w:val="00CB32CE"/>
    <w:rsid w:val="00CD629F"/>
    <w:rsid w:val="00D1066F"/>
    <w:rsid w:val="00D172C9"/>
    <w:rsid w:val="00D175DE"/>
    <w:rsid w:val="00D2767D"/>
    <w:rsid w:val="00D32E41"/>
    <w:rsid w:val="00D56651"/>
    <w:rsid w:val="00D76E57"/>
    <w:rsid w:val="00D77AF2"/>
    <w:rsid w:val="00D83682"/>
    <w:rsid w:val="00D96B03"/>
    <w:rsid w:val="00D97DCF"/>
    <w:rsid w:val="00DA15A9"/>
    <w:rsid w:val="00DA3F64"/>
    <w:rsid w:val="00DB1FB1"/>
    <w:rsid w:val="00DF0415"/>
    <w:rsid w:val="00DF7301"/>
    <w:rsid w:val="00E121DC"/>
    <w:rsid w:val="00E43452"/>
    <w:rsid w:val="00E50257"/>
    <w:rsid w:val="00E52627"/>
    <w:rsid w:val="00E62C28"/>
    <w:rsid w:val="00E63ECD"/>
    <w:rsid w:val="00E641D1"/>
    <w:rsid w:val="00E657A2"/>
    <w:rsid w:val="00E7726F"/>
    <w:rsid w:val="00E7768C"/>
    <w:rsid w:val="00E82DA2"/>
    <w:rsid w:val="00E857C2"/>
    <w:rsid w:val="00E918F7"/>
    <w:rsid w:val="00EA232B"/>
    <w:rsid w:val="00EA6DBB"/>
    <w:rsid w:val="00EC09C2"/>
    <w:rsid w:val="00EC477F"/>
    <w:rsid w:val="00ED238E"/>
    <w:rsid w:val="00EE2611"/>
    <w:rsid w:val="00EF210F"/>
    <w:rsid w:val="00EF49A2"/>
    <w:rsid w:val="00F06E05"/>
    <w:rsid w:val="00F2169C"/>
    <w:rsid w:val="00F2644A"/>
    <w:rsid w:val="00F4635C"/>
    <w:rsid w:val="00F46473"/>
    <w:rsid w:val="00F7557C"/>
    <w:rsid w:val="00F92D9E"/>
    <w:rsid w:val="00F97208"/>
    <w:rsid w:val="00FB7FC8"/>
    <w:rsid w:val="00FC4049"/>
    <w:rsid w:val="00FD245C"/>
    <w:rsid w:val="00FD268C"/>
    <w:rsid w:val="00FD50A4"/>
    <w:rsid w:val="00FF3E4F"/>
    <w:rsid w:val="00FF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64E"/>
    <w:rPr>
      <w:rFonts w:asciiTheme="majorHAnsi" w:eastAsiaTheme="majorEastAsia" w:hAnsiTheme="majorHAnsi" w:cstheme="majorBidi"/>
      <w:sz w:val="18"/>
      <w:szCs w:val="18"/>
    </w:rPr>
  </w:style>
  <w:style w:type="paragraph" w:styleId="Web">
    <w:name w:val="Normal (Web)"/>
    <w:basedOn w:val="a"/>
    <w:uiPriority w:val="99"/>
    <w:unhideWhenUsed/>
    <w:rsid w:val="003576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7726F"/>
    <w:pPr>
      <w:tabs>
        <w:tab w:val="center" w:pos="4252"/>
        <w:tab w:val="right" w:pos="8504"/>
      </w:tabs>
      <w:snapToGrid w:val="0"/>
    </w:pPr>
  </w:style>
  <w:style w:type="character" w:customStyle="1" w:styleId="a6">
    <w:name w:val="ヘッダー (文字)"/>
    <w:basedOn w:val="a0"/>
    <w:link w:val="a5"/>
    <w:uiPriority w:val="99"/>
    <w:rsid w:val="00E7726F"/>
  </w:style>
  <w:style w:type="paragraph" w:styleId="a7">
    <w:name w:val="footer"/>
    <w:basedOn w:val="a"/>
    <w:link w:val="a8"/>
    <w:uiPriority w:val="99"/>
    <w:unhideWhenUsed/>
    <w:rsid w:val="00E7726F"/>
    <w:pPr>
      <w:tabs>
        <w:tab w:val="center" w:pos="4252"/>
        <w:tab w:val="right" w:pos="8504"/>
      </w:tabs>
      <w:snapToGrid w:val="0"/>
    </w:pPr>
  </w:style>
  <w:style w:type="character" w:customStyle="1" w:styleId="a8">
    <w:name w:val="フッター (文字)"/>
    <w:basedOn w:val="a0"/>
    <w:link w:val="a7"/>
    <w:uiPriority w:val="99"/>
    <w:rsid w:val="00E7726F"/>
  </w:style>
  <w:style w:type="paragraph" w:styleId="a9">
    <w:name w:val="List Paragraph"/>
    <w:basedOn w:val="a"/>
    <w:uiPriority w:val="34"/>
    <w:qFormat/>
    <w:rsid w:val="000A51C9"/>
    <w:pPr>
      <w:ind w:leftChars="400" w:left="840"/>
    </w:pPr>
  </w:style>
  <w:style w:type="paragraph" w:styleId="aa">
    <w:name w:val="Date"/>
    <w:basedOn w:val="a"/>
    <w:next w:val="a"/>
    <w:link w:val="ab"/>
    <w:uiPriority w:val="99"/>
    <w:semiHidden/>
    <w:unhideWhenUsed/>
    <w:rsid w:val="00EE2611"/>
  </w:style>
  <w:style w:type="character" w:customStyle="1" w:styleId="ab">
    <w:name w:val="日付 (文字)"/>
    <w:basedOn w:val="a0"/>
    <w:link w:val="aa"/>
    <w:uiPriority w:val="99"/>
    <w:semiHidden/>
    <w:rsid w:val="00EE2611"/>
  </w:style>
  <w:style w:type="table" w:styleId="ac">
    <w:name w:val="Table Grid"/>
    <w:basedOn w:val="a1"/>
    <w:uiPriority w:val="59"/>
    <w:rsid w:val="002B5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B56C42"/>
    <w:rPr>
      <w:color w:val="0088CC"/>
      <w:u w:val="single"/>
    </w:rPr>
  </w:style>
  <w:style w:type="paragraph" w:styleId="HTML">
    <w:name w:val="HTML Preformatted"/>
    <w:basedOn w:val="a"/>
    <w:link w:val="HTML0"/>
    <w:uiPriority w:val="99"/>
    <w:semiHidden/>
    <w:unhideWhenUsed/>
    <w:rsid w:val="00FB7FC8"/>
    <w:rPr>
      <w:rFonts w:ascii="Courier New" w:hAnsi="Courier New" w:cs="Courier New"/>
      <w:sz w:val="20"/>
      <w:szCs w:val="20"/>
    </w:rPr>
  </w:style>
  <w:style w:type="character" w:customStyle="1" w:styleId="HTML0">
    <w:name w:val="HTML 書式付き (文字)"/>
    <w:basedOn w:val="a0"/>
    <w:link w:val="HTML"/>
    <w:uiPriority w:val="99"/>
    <w:semiHidden/>
    <w:rsid w:val="00FB7FC8"/>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64E"/>
    <w:rPr>
      <w:rFonts w:asciiTheme="majorHAnsi" w:eastAsiaTheme="majorEastAsia" w:hAnsiTheme="majorHAnsi" w:cstheme="majorBidi"/>
      <w:sz w:val="18"/>
      <w:szCs w:val="18"/>
    </w:rPr>
  </w:style>
  <w:style w:type="paragraph" w:styleId="Web">
    <w:name w:val="Normal (Web)"/>
    <w:basedOn w:val="a"/>
    <w:uiPriority w:val="99"/>
    <w:unhideWhenUsed/>
    <w:rsid w:val="003576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7726F"/>
    <w:pPr>
      <w:tabs>
        <w:tab w:val="center" w:pos="4252"/>
        <w:tab w:val="right" w:pos="8504"/>
      </w:tabs>
      <w:snapToGrid w:val="0"/>
    </w:pPr>
  </w:style>
  <w:style w:type="character" w:customStyle="1" w:styleId="a6">
    <w:name w:val="ヘッダー (文字)"/>
    <w:basedOn w:val="a0"/>
    <w:link w:val="a5"/>
    <w:uiPriority w:val="99"/>
    <w:rsid w:val="00E7726F"/>
  </w:style>
  <w:style w:type="paragraph" w:styleId="a7">
    <w:name w:val="footer"/>
    <w:basedOn w:val="a"/>
    <w:link w:val="a8"/>
    <w:uiPriority w:val="99"/>
    <w:unhideWhenUsed/>
    <w:rsid w:val="00E7726F"/>
    <w:pPr>
      <w:tabs>
        <w:tab w:val="center" w:pos="4252"/>
        <w:tab w:val="right" w:pos="8504"/>
      </w:tabs>
      <w:snapToGrid w:val="0"/>
    </w:pPr>
  </w:style>
  <w:style w:type="character" w:customStyle="1" w:styleId="a8">
    <w:name w:val="フッター (文字)"/>
    <w:basedOn w:val="a0"/>
    <w:link w:val="a7"/>
    <w:uiPriority w:val="99"/>
    <w:rsid w:val="00E7726F"/>
  </w:style>
  <w:style w:type="paragraph" w:styleId="a9">
    <w:name w:val="List Paragraph"/>
    <w:basedOn w:val="a"/>
    <w:uiPriority w:val="34"/>
    <w:qFormat/>
    <w:rsid w:val="000A51C9"/>
    <w:pPr>
      <w:ind w:leftChars="400" w:left="840"/>
    </w:pPr>
  </w:style>
  <w:style w:type="paragraph" w:styleId="aa">
    <w:name w:val="Date"/>
    <w:basedOn w:val="a"/>
    <w:next w:val="a"/>
    <w:link w:val="ab"/>
    <w:uiPriority w:val="99"/>
    <w:semiHidden/>
    <w:unhideWhenUsed/>
    <w:rsid w:val="00EE2611"/>
  </w:style>
  <w:style w:type="character" w:customStyle="1" w:styleId="ab">
    <w:name w:val="日付 (文字)"/>
    <w:basedOn w:val="a0"/>
    <w:link w:val="aa"/>
    <w:uiPriority w:val="99"/>
    <w:semiHidden/>
    <w:rsid w:val="00EE2611"/>
  </w:style>
  <w:style w:type="table" w:styleId="ac">
    <w:name w:val="Table Grid"/>
    <w:basedOn w:val="a1"/>
    <w:uiPriority w:val="59"/>
    <w:rsid w:val="002B5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B56C42"/>
    <w:rPr>
      <w:color w:val="0088CC"/>
      <w:u w:val="single"/>
    </w:rPr>
  </w:style>
  <w:style w:type="paragraph" w:styleId="HTML">
    <w:name w:val="HTML Preformatted"/>
    <w:basedOn w:val="a"/>
    <w:link w:val="HTML0"/>
    <w:uiPriority w:val="99"/>
    <w:semiHidden/>
    <w:unhideWhenUsed/>
    <w:rsid w:val="00FB7FC8"/>
    <w:rPr>
      <w:rFonts w:ascii="Courier New" w:hAnsi="Courier New" w:cs="Courier New"/>
      <w:sz w:val="20"/>
      <w:szCs w:val="20"/>
    </w:rPr>
  </w:style>
  <w:style w:type="character" w:customStyle="1" w:styleId="HTML0">
    <w:name w:val="HTML 書式付き (文字)"/>
    <w:basedOn w:val="a0"/>
    <w:link w:val="HTML"/>
    <w:uiPriority w:val="99"/>
    <w:semiHidden/>
    <w:rsid w:val="00FB7FC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5229">
      <w:bodyDiv w:val="1"/>
      <w:marLeft w:val="0"/>
      <w:marRight w:val="0"/>
      <w:marTop w:val="0"/>
      <w:marBottom w:val="0"/>
      <w:divBdr>
        <w:top w:val="none" w:sz="0" w:space="0" w:color="auto"/>
        <w:left w:val="none" w:sz="0" w:space="0" w:color="auto"/>
        <w:bottom w:val="none" w:sz="0" w:space="0" w:color="auto"/>
        <w:right w:val="none" w:sz="0" w:space="0" w:color="auto"/>
      </w:divBdr>
    </w:div>
    <w:div w:id="237835768">
      <w:bodyDiv w:val="1"/>
      <w:marLeft w:val="0"/>
      <w:marRight w:val="0"/>
      <w:marTop w:val="0"/>
      <w:marBottom w:val="0"/>
      <w:divBdr>
        <w:top w:val="none" w:sz="0" w:space="0" w:color="auto"/>
        <w:left w:val="none" w:sz="0" w:space="0" w:color="auto"/>
        <w:bottom w:val="none" w:sz="0" w:space="0" w:color="auto"/>
        <w:right w:val="none" w:sz="0" w:space="0" w:color="auto"/>
      </w:divBdr>
    </w:div>
    <w:div w:id="284847711">
      <w:bodyDiv w:val="1"/>
      <w:marLeft w:val="0"/>
      <w:marRight w:val="0"/>
      <w:marTop w:val="0"/>
      <w:marBottom w:val="0"/>
      <w:divBdr>
        <w:top w:val="none" w:sz="0" w:space="0" w:color="auto"/>
        <w:left w:val="none" w:sz="0" w:space="0" w:color="auto"/>
        <w:bottom w:val="none" w:sz="0" w:space="0" w:color="auto"/>
        <w:right w:val="none" w:sz="0" w:space="0" w:color="auto"/>
      </w:divBdr>
      <w:divsChild>
        <w:div w:id="1186285847">
          <w:marLeft w:val="547"/>
          <w:marRight w:val="0"/>
          <w:marTop w:val="0"/>
          <w:marBottom w:val="0"/>
          <w:divBdr>
            <w:top w:val="none" w:sz="0" w:space="0" w:color="auto"/>
            <w:left w:val="none" w:sz="0" w:space="0" w:color="auto"/>
            <w:bottom w:val="none" w:sz="0" w:space="0" w:color="auto"/>
            <w:right w:val="none" w:sz="0" w:space="0" w:color="auto"/>
          </w:divBdr>
        </w:div>
      </w:divsChild>
    </w:div>
    <w:div w:id="289557505">
      <w:bodyDiv w:val="1"/>
      <w:marLeft w:val="0"/>
      <w:marRight w:val="0"/>
      <w:marTop w:val="0"/>
      <w:marBottom w:val="0"/>
      <w:divBdr>
        <w:top w:val="none" w:sz="0" w:space="0" w:color="auto"/>
        <w:left w:val="none" w:sz="0" w:space="0" w:color="auto"/>
        <w:bottom w:val="none" w:sz="0" w:space="0" w:color="auto"/>
        <w:right w:val="none" w:sz="0" w:space="0" w:color="auto"/>
      </w:divBdr>
    </w:div>
    <w:div w:id="366685424">
      <w:bodyDiv w:val="1"/>
      <w:marLeft w:val="0"/>
      <w:marRight w:val="0"/>
      <w:marTop w:val="0"/>
      <w:marBottom w:val="0"/>
      <w:divBdr>
        <w:top w:val="none" w:sz="0" w:space="0" w:color="auto"/>
        <w:left w:val="none" w:sz="0" w:space="0" w:color="auto"/>
        <w:bottom w:val="none" w:sz="0" w:space="0" w:color="auto"/>
        <w:right w:val="none" w:sz="0" w:space="0" w:color="auto"/>
      </w:divBdr>
      <w:divsChild>
        <w:div w:id="1838184484">
          <w:marLeft w:val="547"/>
          <w:marRight w:val="0"/>
          <w:marTop w:val="0"/>
          <w:marBottom w:val="0"/>
          <w:divBdr>
            <w:top w:val="none" w:sz="0" w:space="0" w:color="auto"/>
            <w:left w:val="none" w:sz="0" w:space="0" w:color="auto"/>
            <w:bottom w:val="none" w:sz="0" w:space="0" w:color="auto"/>
            <w:right w:val="none" w:sz="0" w:space="0" w:color="auto"/>
          </w:divBdr>
        </w:div>
      </w:divsChild>
    </w:div>
    <w:div w:id="480469365">
      <w:bodyDiv w:val="1"/>
      <w:marLeft w:val="0"/>
      <w:marRight w:val="0"/>
      <w:marTop w:val="0"/>
      <w:marBottom w:val="0"/>
      <w:divBdr>
        <w:top w:val="none" w:sz="0" w:space="0" w:color="auto"/>
        <w:left w:val="none" w:sz="0" w:space="0" w:color="auto"/>
        <w:bottom w:val="none" w:sz="0" w:space="0" w:color="auto"/>
        <w:right w:val="none" w:sz="0" w:space="0" w:color="auto"/>
      </w:divBdr>
    </w:div>
    <w:div w:id="528615552">
      <w:bodyDiv w:val="1"/>
      <w:marLeft w:val="0"/>
      <w:marRight w:val="0"/>
      <w:marTop w:val="0"/>
      <w:marBottom w:val="0"/>
      <w:divBdr>
        <w:top w:val="none" w:sz="0" w:space="0" w:color="auto"/>
        <w:left w:val="none" w:sz="0" w:space="0" w:color="auto"/>
        <w:bottom w:val="none" w:sz="0" w:space="0" w:color="auto"/>
        <w:right w:val="none" w:sz="0" w:space="0" w:color="auto"/>
      </w:divBdr>
      <w:divsChild>
        <w:div w:id="1242567705">
          <w:marLeft w:val="547"/>
          <w:marRight w:val="0"/>
          <w:marTop w:val="0"/>
          <w:marBottom w:val="0"/>
          <w:divBdr>
            <w:top w:val="none" w:sz="0" w:space="0" w:color="auto"/>
            <w:left w:val="none" w:sz="0" w:space="0" w:color="auto"/>
            <w:bottom w:val="none" w:sz="0" w:space="0" w:color="auto"/>
            <w:right w:val="none" w:sz="0" w:space="0" w:color="auto"/>
          </w:divBdr>
        </w:div>
      </w:divsChild>
    </w:div>
    <w:div w:id="1078937392">
      <w:bodyDiv w:val="1"/>
      <w:marLeft w:val="0"/>
      <w:marRight w:val="0"/>
      <w:marTop w:val="0"/>
      <w:marBottom w:val="0"/>
      <w:divBdr>
        <w:top w:val="none" w:sz="0" w:space="0" w:color="auto"/>
        <w:left w:val="none" w:sz="0" w:space="0" w:color="auto"/>
        <w:bottom w:val="none" w:sz="0" w:space="0" w:color="auto"/>
        <w:right w:val="none" w:sz="0" w:space="0" w:color="auto"/>
      </w:divBdr>
    </w:div>
    <w:div w:id="1136144140">
      <w:bodyDiv w:val="1"/>
      <w:marLeft w:val="0"/>
      <w:marRight w:val="0"/>
      <w:marTop w:val="0"/>
      <w:marBottom w:val="0"/>
      <w:divBdr>
        <w:top w:val="none" w:sz="0" w:space="0" w:color="auto"/>
        <w:left w:val="none" w:sz="0" w:space="0" w:color="auto"/>
        <w:bottom w:val="none" w:sz="0" w:space="0" w:color="auto"/>
        <w:right w:val="none" w:sz="0" w:space="0" w:color="auto"/>
      </w:divBdr>
      <w:divsChild>
        <w:div w:id="930893121">
          <w:marLeft w:val="547"/>
          <w:marRight w:val="0"/>
          <w:marTop w:val="0"/>
          <w:marBottom w:val="0"/>
          <w:divBdr>
            <w:top w:val="none" w:sz="0" w:space="0" w:color="auto"/>
            <w:left w:val="none" w:sz="0" w:space="0" w:color="auto"/>
            <w:bottom w:val="none" w:sz="0" w:space="0" w:color="auto"/>
            <w:right w:val="none" w:sz="0" w:space="0" w:color="auto"/>
          </w:divBdr>
        </w:div>
        <w:div w:id="1918587888">
          <w:marLeft w:val="1166"/>
          <w:marRight w:val="0"/>
          <w:marTop w:val="0"/>
          <w:marBottom w:val="0"/>
          <w:divBdr>
            <w:top w:val="none" w:sz="0" w:space="0" w:color="auto"/>
            <w:left w:val="none" w:sz="0" w:space="0" w:color="auto"/>
            <w:bottom w:val="none" w:sz="0" w:space="0" w:color="auto"/>
            <w:right w:val="none" w:sz="0" w:space="0" w:color="auto"/>
          </w:divBdr>
        </w:div>
      </w:divsChild>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sChild>
        <w:div w:id="166944680">
          <w:marLeft w:val="547"/>
          <w:marRight w:val="0"/>
          <w:marTop w:val="0"/>
          <w:marBottom w:val="0"/>
          <w:divBdr>
            <w:top w:val="none" w:sz="0" w:space="0" w:color="auto"/>
            <w:left w:val="none" w:sz="0" w:space="0" w:color="auto"/>
            <w:bottom w:val="none" w:sz="0" w:space="0" w:color="auto"/>
            <w:right w:val="none" w:sz="0" w:space="0" w:color="auto"/>
          </w:divBdr>
        </w:div>
      </w:divsChild>
    </w:div>
    <w:div w:id="1584726141">
      <w:bodyDiv w:val="1"/>
      <w:marLeft w:val="0"/>
      <w:marRight w:val="0"/>
      <w:marTop w:val="0"/>
      <w:marBottom w:val="0"/>
      <w:divBdr>
        <w:top w:val="none" w:sz="0" w:space="0" w:color="auto"/>
        <w:left w:val="none" w:sz="0" w:space="0" w:color="auto"/>
        <w:bottom w:val="none" w:sz="0" w:space="0" w:color="auto"/>
        <w:right w:val="none" w:sz="0" w:space="0" w:color="auto"/>
      </w:divBdr>
    </w:div>
    <w:div w:id="1637367269">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5">
          <w:marLeft w:val="547"/>
          <w:marRight w:val="0"/>
          <w:marTop w:val="0"/>
          <w:marBottom w:val="0"/>
          <w:divBdr>
            <w:top w:val="none" w:sz="0" w:space="0" w:color="auto"/>
            <w:left w:val="none" w:sz="0" w:space="0" w:color="auto"/>
            <w:bottom w:val="none" w:sz="0" w:space="0" w:color="auto"/>
            <w:right w:val="none" w:sz="0" w:space="0" w:color="auto"/>
          </w:divBdr>
        </w:div>
      </w:divsChild>
    </w:div>
    <w:div w:id="1851017560">
      <w:bodyDiv w:val="1"/>
      <w:marLeft w:val="0"/>
      <w:marRight w:val="0"/>
      <w:marTop w:val="0"/>
      <w:marBottom w:val="0"/>
      <w:divBdr>
        <w:top w:val="none" w:sz="0" w:space="0" w:color="auto"/>
        <w:left w:val="none" w:sz="0" w:space="0" w:color="auto"/>
        <w:bottom w:val="none" w:sz="0" w:space="0" w:color="auto"/>
        <w:right w:val="none" w:sz="0" w:space="0" w:color="auto"/>
      </w:divBdr>
      <w:divsChild>
        <w:div w:id="1490634413">
          <w:marLeft w:val="547"/>
          <w:marRight w:val="0"/>
          <w:marTop w:val="0"/>
          <w:marBottom w:val="0"/>
          <w:divBdr>
            <w:top w:val="none" w:sz="0" w:space="0" w:color="auto"/>
            <w:left w:val="none" w:sz="0" w:space="0" w:color="auto"/>
            <w:bottom w:val="none" w:sz="0" w:space="0" w:color="auto"/>
            <w:right w:val="none" w:sz="0" w:space="0" w:color="auto"/>
          </w:divBdr>
        </w:div>
      </w:divsChild>
    </w:div>
    <w:div w:id="1986083610">
      <w:bodyDiv w:val="1"/>
      <w:marLeft w:val="0"/>
      <w:marRight w:val="0"/>
      <w:marTop w:val="0"/>
      <w:marBottom w:val="0"/>
      <w:divBdr>
        <w:top w:val="none" w:sz="0" w:space="0" w:color="auto"/>
        <w:left w:val="none" w:sz="0" w:space="0" w:color="auto"/>
        <w:bottom w:val="none" w:sz="0" w:space="0" w:color="auto"/>
        <w:right w:val="none" w:sz="0" w:space="0" w:color="auto"/>
      </w:divBdr>
      <w:divsChild>
        <w:div w:id="831847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weblio.jp/content/%E6%89%93%E3%81%A1%E8%A7%A3%E3%81%9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132A-6116-460C-A7AC-6B76E50F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848</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3</cp:revision>
  <cp:lastPrinted>2017-03-27T06:58:00Z</cp:lastPrinted>
  <dcterms:created xsi:type="dcterms:W3CDTF">2017-03-27T07:31:00Z</dcterms:created>
  <dcterms:modified xsi:type="dcterms:W3CDTF">2017-03-27T22:50:00Z</dcterms:modified>
</cp:coreProperties>
</file>